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04B" w:rsidRDefault="00F8304B" w:rsidP="008E558F">
      <w:pPr>
        <w:jc w:val="right"/>
        <w:rPr>
          <w:bCs/>
          <w:iCs/>
          <w:sz w:val="24"/>
          <w:szCs w:val="24"/>
        </w:rPr>
      </w:pPr>
      <w:r>
        <w:rPr>
          <w:bCs/>
          <w:iCs/>
          <w:sz w:val="24"/>
          <w:szCs w:val="24"/>
        </w:rPr>
        <w:t xml:space="preserve">                                                                                    Приложение 1</w:t>
      </w:r>
    </w:p>
    <w:p w:rsidR="00F8304B" w:rsidRDefault="00F8304B" w:rsidP="008E558F">
      <w:pPr>
        <w:jc w:val="right"/>
        <w:rPr>
          <w:bCs/>
          <w:iCs/>
          <w:sz w:val="24"/>
          <w:szCs w:val="24"/>
        </w:rPr>
      </w:pPr>
      <w:r>
        <w:rPr>
          <w:bCs/>
          <w:iCs/>
          <w:sz w:val="24"/>
          <w:szCs w:val="24"/>
        </w:rPr>
        <w:t xml:space="preserve">                                                                                    к приказу МБУ ДО «Рыбновская ДЮСШ»</w:t>
      </w:r>
    </w:p>
    <w:p w:rsidR="00F8304B" w:rsidRDefault="00F8304B" w:rsidP="008E558F">
      <w:pPr>
        <w:jc w:val="right"/>
        <w:rPr>
          <w:sz w:val="24"/>
          <w:szCs w:val="24"/>
        </w:rPr>
      </w:pPr>
      <w:r>
        <w:rPr>
          <w:bCs/>
          <w:iCs/>
          <w:sz w:val="24"/>
          <w:szCs w:val="24"/>
        </w:rPr>
        <w:t xml:space="preserve">                                                                                    от «12» апреля 2021 г. № 30</w:t>
      </w:r>
    </w:p>
    <w:p w:rsidR="00F8304B" w:rsidRPr="00C944B0" w:rsidRDefault="00F8304B" w:rsidP="008E558F">
      <w:pPr>
        <w:jc w:val="right"/>
        <w:rPr>
          <w:b/>
          <w:bCs/>
          <w:sz w:val="24"/>
          <w:szCs w:val="24"/>
        </w:rPr>
      </w:pPr>
    </w:p>
    <w:p w:rsidR="00F8304B" w:rsidRPr="00C944B0" w:rsidRDefault="00F8304B" w:rsidP="00F8304B">
      <w:pPr>
        <w:jc w:val="center"/>
        <w:rPr>
          <w:b/>
          <w:bCs/>
          <w:sz w:val="24"/>
          <w:szCs w:val="24"/>
        </w:rPr>
      </w:pPr>
      <w:r w:rsidRPr="00C944B0">
        <w:rPr>
          <w:b/>
          <w:bCs/>
          <w:sz w:val="24"/>
          <w:szCs w:val="24"/>
        </w:rPr>
        <w:t>ИНСТРУКЦИЯ</w:t>
      </w:r>
    </w:p>
    <w:p w:rsidR="00F8304B" w:rsidRPr="00C944B0" w:rsidRDefault="00F8304B" w:rsidP="00F8304B">
      <w:pPr>
        <w:jc w:val="center"/>
        <w:rPr>
          <w:b/>
          <w:bCs/>
          <w:sz w:val="24"/>
          <w:szCs w:val="24"/>
        </w:rPr>
      </w:pPr>
      <w:r w:rsidRPr="00C944B0">
        <w:rPr>
          <w:b/>
          <w:bCs/>
          <w:sz w:val="24"/>
          <w:szCs w:val="24"/>
        </w:rPr>
        <w:t>пользователя информационных систем персональных данных</w:t>
      </w:r>
    </w:p>
    <w:p w:rsidR="00F8304B" w:rsidRPr="00D6614B" w:rsidRDefault="00F8304B" w:rsidP="00F8304B">
      <w:pPr>
        <w:jc w:val="center"/>
        <w:rPr>
          <w:b/>
          <w:bCs/>
          <w:sz w:val="24"/>
          <w:szCs w:val="24"/>
        </w:rPr>
      </w:pPr>
      <w:r w:rsidRPr="00D6614B">
        <w:rPr>
          <w:b/>
          <w:sz w:val="24"/>
          <w:szCs w:val="24"/>
        </w:rPr>
        <w:t>МБУ ДО «Рыбновская ДЮСШ»</w:t>
      </w:r>
    </w:p>
    <w:p w:rsidR="00F8304B" w:rsidRPr="00C944B0" w:rsidRDefault="00F8304B" w:rsidP="00F22550">
      <w:pPr>
        <w:pStyle w:val="a3"/>
        <w:numPr>
          <w:ilvl w:val="0"/>
          <w:numId w:val="80"/>
        </w:numPr>
        <w:tabs>
          <w:tab w:val="left" w:pos="426"/>
        </w:tabs>
        <w:spacing w:before="240" w:line="276" w:lineRule="auto"/>
        <w:jc w:val="center"/>
        <w:rPr>
          <w:b/>
          <w:sz w:val="24"/>
          <w:szCs w:val="24"/>
        </w:rPr>
      </w:pPr>
      <w:r w:rsidRPr="00C944B0">
        <w:rPr>
          <w:b/>
          <w:sz w:val="24"/>
          <w:szCs w:val="24"/>
        </w:rPr>
        <w:t>Термины и определения</w:t>
      </w:r>
    </w:p>
    <w:p w:rsidR="00F8304B" w:rsidRPr="00C944B0" w:rsidRDefault="00F8304B" w:rsidP="00F8304B">
      <w:pPr>
        <w:pStyle w:val="11"/>
        <w:tabs>
          <w:tab w:val="left" w:pos="1134"/>
        </w:tabs>
        <w:spacing w:line="276" w:lineRule="auto"/>
        <w:rPr>
          <w:szCs w:val="24"/>
        </w:rPr>
      </w:pPr>
      <w:r w:rsidRPr="00C944B0">
        <w:rPr>
          <w:szCs w:val="24"/>
        </w:rPr>
        <w:t>Автоматизированное рабочее место – программно-технический комплекс, предназначенный для автоматизации деятельности определенного вида;</w:t>
      </w:r>
    </w:p>
    <w:p w:rsidR="00F8304B" w:rsidRPr="00C944B0" w:rsidRDefault="00F8304B" w:rsidP="00F8304B">
      <w:pPr>
        <w:pStyle w:val="11"/>
        <w:tabs>
          <w:tab w:val="left" w:pos="1134"/>
        </w:tabs>
        <w:spacing w:line="276" w:lineRule="auto"/>
        <w:rPr>
          <w:szCs w:val="24"/>
        </w:rPr>
      </w:pPr>
      <w:proofErr w:type="gramStart"/>
      <w:r w:rsidRPr="00C944B0">
        <w:rPr>
          <w:szCs w:val="24"/>
        </w:rPr>
        <w:t>Антивирусная защита – защита информации и компонентов информационной системы от вредоносных компьютерных программ (вирусов) (обнаружение вредоносных компьютерных программ (вирусов), блокирование, изолирование "зараженных" объектов, удаление вредоносных компьютерных программ (вирусов) из "зараженных" объектов);</w:t>
      </w:r>
      <w:proofErr w:type="gramEnd"/>
    </w:p>
    <w:p w:rsidR="00F8304B" w:rsidRPr="00C944B0" w:rsidRDefault="00F8304B" w:rsidP="00F8304B">
      <w:pPr>
        <w:pStyle w:val="11"/>
        <w:tabs>
          <w:tab w:val="left" w:pos="1134"/>
        </w:tabs>
        <w:spacing w:line="276" w:lineRule="auto"/>
        <w:rPr>
          <w:szCs w:val="24"/>
        </w:rPr>
      </w:pPr>
      <w:r w:rsidRPr="00C944B0">
        <w:rPr>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8304B" w:rsidRPr="00C944B0" w:rsidRDefault="00F8304B" w:rsidP="00F8304B">
      <w:pPr>
        <w:pStyle w:val="11"/>
        <w:tabs>
          <w:tab w:val="left" w:pos="1134"/>
        </w:tabs>
        <w:spacing w:line="276" w:lineRule="auto"/>
        <w:rPr>
          <w:szCs w:val="24"/>
        </w:rPr>
      </w:pPr>
      <w:proofErr w:type="gramStart"/>
      <w:r w:rsidRPr="00C944B0">
        <w:rPr>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8304B" w:rsidRPr="00C944B0" w:rsidRDefault="00F8304B" w:rsidP="00F8304B">
      <w:pPr>
        <w:pStyle w:val="11"/>
        <w:tabs>
          <w:tab w:val="left" w:pos="1134"/>
        </w:tabs>
        <w:spacing w:line="276" w:lineRule="auto"/>
        <w:rPr>
          <w:szCs w:val="24"/>
        </w:rPr>
      </w:pPr>
      <w:r w:rsidRPr="00C944B0">
        <w:rPr>
          <w:szCs w:val="24"/>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F8304B" w:rsidRPr="00C944B0" w:rsidRDefault="00F8304B" w:rsidP="00F8304B">
      <w:pPr>
        <w:pStyle w:val="11"/>
        <w:tabs>
          <w:tab w:val="left" w:pos="1134"/>
        </w:tabs>
        <w:spacing w:line="276" w:lineRule="auto"/>
        <w:rPr>
          <w:szCs w:val="24"/>
        </w:rPr>
      </w:pPr>
      <w:r w:rsidRPr="00C944B0">
        <w:rPr>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8304B" w:rsidRPr="00C944B0" w:rsidRDefault="00F8304B" w:rsidP="00F8304B">
      <w:pPr>
        <w:pStyle w:val="11"/>
        <w:tabs>
          <w:tab w:val="left" w:pos="1134"/>
        </w:tabs>
        <w:spacing w:line="276" w:lineRule="auto"/>
        <w:rPr>
          <w:szCs w:val="24"/>
        </w:rPr>
      </w:pPr>
      <w:r w:rsidRPr="00C944B0">
        <w:rPr>
          <w:szCs w:val="24"/>
        </w:rPr>
        <w:t>Пользователь информационной системы персональных данных – работник, осуществляющий обработку персональных данных в информационной системе персональных данных;</w:t>
      </w:r>
    </w:p>
    <w:p w:rsidR="00F8304B" w:rsidRPr="00C944B0" w:rsidRDefault="00F8304B" w:rsidP="00F8304B">
      <w:pPr>
        <w:pStyle w:val="11"/>
        <w:tabs>
          <w:tab w:val="left" w:pos="1134"/>
        </w:tabs>
        <w:spacing w:line="276" w:lineRule="auto"/>
        <w:rPr>
          <w:szCs w:val="24"/>
        </w:rPr>
      </w:pPr>
      <w:r w:rsidRPr="00C944B0">
        <w:rPr>
          <w:szCs w:val="24"/>
        </w:rPr>
        <w:t>Средство антивирусной защиты – программное средство, реализующее функции обнаружения компьютерных программ либо иной компьютерной информации,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реагирования на обнаружение этих программ и информации;</w:t>
      </w:r>
    </w:p>
    <w:p w:rsidR="00F8304B" w:rsidRPr="00C944B0" w:rsidRDefault="00F8304B" w:rsidP="00F8304B">
      <w:pPr>
        <w:pStyle w:val="western"/>
        <w:tabs>
          <w:tab w:val="left" w:pos="1134"/>
        </w:tabs>
        <w:spacing w:before="0" w:beforeAutospacing="0" w:after="0" w:afterAutospacing="0" w:line="276" w:lineRule="auto"/>
        <w:ind w:firstLine="709"/>
        <w:jc w:val="both"/>
      </w:pPr>
      <w:r w:rsidRPr="00C944B0">
        <w:t>Средство защиты информации – программное обеспечение, программно-аппаратное обеспечение, аппаратное обеспечение, вещество или материал, предназначенное или используемое для защиты информации.</w:t>
      </w:r>
    </w:p>
    <w:p w:rsidR="00F8304B" w:rsidRPr="00C944B0" w:rsidRDefault="00F8304B" w:rsidP="00F22550">
      <w:pPr>
        <w:pStyle w:val="a3"/>
        <w:numPr>
          <w:ilvl w:val="0"/>
          <w:numId w:val="80"/>
        </w:numPr>
        <w:tabs>
          <w:tab w:val="left" w:pos="426"/>
        </w:tabs>
        <w:spacing w:before="240" w:line="276" w:lineRule="auto"/>
        <w:jc w:val="center"/>
        <w:rPr>
          <w:b/>
          <w:sz w:val="24"/>
          <w:szCs w:val="24"/>
        </w:rPr>
      </w:pPr>
      <w:r w:rsidRPr="00C944B0">
        <w:rPr>
          <w:b/>
          <w:sz w:val="24"/>
          <w:szCs w:val="24"/>
        </w:rPr>
        <w:t>Общиеположения</w:t>
      </w:r>
    </w:p>
    <w:p w:rsidR="00F8304B" w:rsidRPr="00C944B0" w:rsidRDefault="00F8304B" w:rsidP="00F22550">
      <w:pPr>
        <w:numPr>
          <w:ilvl w:val="0"/>
          <w:numId w:val="42"/>
        </w:numPr>
        <w:tabs>
          <w:tab w:val="left" w:pos="1134"/>
        </w:tabs>
        <w:spacing w:line="276" w:lineRule="auto"/>
        <w:ind w:firstLine="709"/>
        <w:jc w:val="both"/>
        <w:rPr>
          <w:color w:val="000000"/>
          <w:sz w:val="24"/>
          <w:szCs w:val="24"/>
        </w:rPr>
      </w:pPr>
      <w:r w:rsidRPr="00C944B0">
        <w:rPr>
          <w:color w:val="000000"/>
          <w:sz w:val="24"/>
          <w:szCs w:val="24"/>
        </w:rPr>
        <w:t xml:space="preserve">Настоящая Инструкция пользователя информационных систем персональных данных </w:t>
      </w:r>
      <w:r>
        <w:rPr>
          <w:sz w:val="24"/>
          <w:szCs w:val="24"/>
        </w:rPr>
        <w:t xml:space="preserve">МБУ ДО </w:t>
      </w:r>
      <w:r w:rsidR="00D6614B">
        <w:rPr>
          <w:sz w:val="24"/>
          <w:szCs w:val="24"/>
        </w:rPr>
        <w:t>«Рыбновская ДЮСШ»</w:t>
      </w:r>
      <w:r w:rsidRPr="00C944B0">
        <w:rPr>
          <w:color w:val="000000"/>
          <w:sz w:val="24"/>
          <w:szCs w:val="24"/>
        </w:rPr>
        <w:t xml:space="preserve"> (далее – Инструкция) определяет обязанности, права и ответственность работников при работе в информационных системах персональных данных (далее – ИСПДн).</w:t>
      </w:r>
    </w:p>
    <w:p w:rsidR="00F8304B" w:rsidRPr="00C944B0" w:rsidRDefault="00F8304B" w:rsidP="00F22550">
      <w:pPr>
        <w:numPr>
          <w:ilvl w:val="0"/>
          <w:numId w:val="42"/>
        </w:numPr>
        <w:tabs>
          <w:tab w:val="left" w:pos="1134"/>
        </w:tabs>
        <w:spacing w:line="276" w:lineRule="auto"/>
        <w:ind w:firstLine="709"/>
        <w:jc w:val="both"/>
        <w:rPr>
          <w:color w:val="000000"/>
          <w:sz w:val="24"/>
          <w:szCs w:val="24"/>
        </w:rPr>
      </w:pPr>
      <w:r w:rsidRPr="00C944B0">
        <w:rPr>
          <w:color w:val="000000"/>
          <w:sz w:val="24"/>
          <w:szCs w:val="24"/>
        </w:rPr>
        <w:lastRenderedPageBreak/>
        <w:t>Требования настоящей Инструкции являются обязательными для всех работников, осуществляющих обработку и защиту персональных данных (далее – ПДн) в ИСПДн – пользователей ИСПДн (далее – Пользователи).</w:t>
      </w:r>
    </w:p>
    <w:p w:rsidR="00F8304B" w:rsidRPr="00C944B0" w:rsidRDefault="00F8304B" w:rsidP="00F22550">
      <w:pPr>
        <w:numPr>
          <w:ilvl w:val="0"/>
          <w:numId w:val="42"/>
        </w:numPr>
        <w:tabs>
          <w:tab w:val="left" w:pos="1134"/>
        </w:tabs>
        <w:spacing w:line="276" w:lineRule="auto"/>
        <w:ind w:firstLine="709"/>
        <w:jc w:val="both"/>
        <w:rPr>
          <w:color w:val="000000"/>
          <w:sz w:val="24"/>
          <w:szCs w:val="24"/>
        </w:rPr>
      </w:pPr>
      <w:r w:rsidRPr="00C944B0">
        <w:rPr>
          <w:color w:val="000000"/>
          <w:sz w:val="24"/>
          <w:szCs w:val="24"/>
        </w:rPr>
        <w:t xml:space="preserve">К защищаемой информации, обрабатываемой в </w:t>
      </w:r>
      <w:r w:rsidRPr="00C944B0">
        <w:rPr>
          <w:bCs/>
          <w:color w:val="000000"/>
          <w:sz w:val="24"/>
          <w:szCs w:val="24"/>
        </w:rPr>
        <w:t xml:space="preserve">ИСПДн </w:t>
      </w:r>
      <w:r>
        <w:rPr>
          <w:sz w:val="24"/>
          <w:szCs w:val="24"/>
        </w:rPr>
        <w:t xml:space="preserve">МБУ ДО </w:t>
      </w:r>
      <w:r w:rsidR="00D6614B">
        <w:rPr>
          <w:sz w:val="24"/>
          <w:szCs w:val="24"/>
        </w:rPr>
        <w:t>«Рыбновская ДЮСШ»</w:t>
      </w:r>
      <w:r w:rsidRPr="00C944B0">
        <w:rPr>
          <w:bCs/>
          <w:color w:val="000000"/>
          <w:sz w:val="24"/>
          <w:szCs w:val="24"/>
        </w:rPr>
        <w:t xml:space="preserve"> (далее – Учреждение)</w:t>
      </w:r>
      <w:r w:rsidRPr="00C944B0">
        <w:rPr>
          <w:color w:val="000000"/>
          <w:sz w:val="24"/>
          <w:szCs w:val="24"/>
        </w:rPr>
        <w:t>, относятся ПДн, служебная (технологическая) информация системы защиты и другая информация ограниченного доступа.</w:t>
      </w:r>
    </w:p>
    <w:p w:rsidR="00F8304B" w:rsidRPr="00C944B0" w:rsidRDefault="00F8304B" w:rsidP="00F22550">
      <w:pPr>
        <w:numPr>
          <w:ilvl w:val="0"/>
          <w:numId w:val="42"/>
        </w:numPr>
        <w:tabs>
          <w:tab w:val="left" w:pos="1134"/>
        </w:tabs>
        <w:spacing w:line="276" w:lineRule="auto"/>
        <w:ind w:firstLine="709"/>
        <w:jc w:val="both"/>
        <w:rPr>
          <w:color w:val="000000"/>
          <w:sz w:val="24"/>
          <w:szCs w:val="24"/>
        </w:rPr>
      </w:pPr>
      <w:r w:rsidRPr="00C944B0">
        <w:rPr>
          <w:color w:val="000000"/>
          <w:sz w:val="24"/>
          <w:szCs w:val="24"/>
        </w:rPr>
        <w:t>Все пользователи ИСПДн Учреждения должны быть ознакомлены с требования настоящей Инструкции под подпись.</w:t>
      </w:r>
    </w:p>
    <w:p w:rsidR="00F8304B" w:rsidRPr="00C944B0" w:rsidRDefault="00F8304B" w:rsidP="00F22550">
      <w:pPr>
        <w:numPr>
          <w:ilvl w:val="0"/>
          <w:numId w:val="42"/>
        </w:numPr>
        <w:tabs>
          <w:tab w:val="left" w:pos="1134"/>
        </w:tabs>
        <w:spacing w:line="276" w:lineRule="auto"/>
        <w:ind w:firstLine="709"/>
        <w:jc w:val="both"/>
        <w:rPr>
          <w:color w:val="000000"/>
          <w:sz w:val="24"/>
          <w:szCs w:val="24"/>
        </w:rPr>
      </w:pPr>
      <w:r w:rsidRPr="00C944B0">
        <w:rPr>
          <w:color w:val="000000"/>
          <w:sz w:val="24"/>
          <w:szCs w:val="24"/>
        </w:rPr>
        <w:t>Настоящая Инструкция является дополнением к действующим локальным нормативным актам (внутренним документам) по вопросам обеспечения безопасности сведений конфиденциального характера, в том числе и ПДн, и не исключает обязательного выполнения их требований.</w:t>
      </w:r>
    </w:p>
    <w:p w:rsidR="00F8304B" w:rsidRPr="00C944B0" w:rsidRDefault="00F8304B" w:rsidP="00F22550">
      <w:pPr>
        <w:numPr>
          <w:ilvl w:val="0"/>
          <w:numId w:val="80"/>
        </w:numPr>
        <w:tabs>
          <w:tab w:val="left" w:pos="426"/>
        </w:tabs>
        <w:spacing w:before="240" w:line="276" w:lineRule="auto"/>
        <w:ind w:left="0" w:firstLine="0"/>
        <w:jc w:val="center"/>
        <w:rPr>
          <w:color w:val="000000"/>
          <w:sz w:val="24"/>
          <w:szCs w:val="24"/>
        </w:rPr>
      </w:pPr>
      <w:r w:rsidRPr="00C944B0">
        <w:rPr>
          <w:b/>
          <w:bCs/>
          <w:color w:val="000000"/>
          <w:sz w:val="24"/>
          <w:szCs w:val="24"/>
        </w:rPr>
        <w:t>Допуск пользователей к информационным системам персональных данных</w:t>
      </w:r>
    </w:p>
    <w:p w:rsidR="00F8304B" w:rsidRPr="00C944B0" w:rsidRDefault="00F8304B" w:rsidP="00F22550">
      <w:pPr>
        <w:numPr>
          <w:ilvl w:val="0"/>
          <w:numId w:val="49"/>
        </w:numPr>
        <w:tabs>
          <w:tab w:val="left" w:pos="1147"/>
        </w:tabs>
        <w:spacing w:line="276" w:lineRule="auto"/>
        <w:ind w:firstLine="709"/>
        <w:jc w:val="both"/>
        <w:rPr>
          <w:color w:val="000000"/>
          <w:sz w:val="24"/>
          <w:szCs w:val="24"/>
        </w:rPr>
      </w:pPr>
      <w:r w:rsidRPr="00C944B0">
        <w:rPr>
          <w:color w:val="000000"/>
          <w:sz w:val="24"/>
          <w:szCs w:val="24"/>
        </w:rPr>
        <w:t>Допуск пользователей к работе с ПДн в ИСПДн осуществляется в соответствии с Матрицей доступа к информационным ресурсам.</w:t>
      </w:r>
    </w:p>
    <w:p w:rsidR="00F8304B" w:rsidRPr="00C944B0" w:rsidRDefault="00F8304B" w:rsidP="00F22550">
      <w:pPr>
        <w:numPr>
          <w:ilvl w:val="0"/>
          <w:numId w:val="49"/>
        </w:numPr>
        <w:tabs>
          <w:tab w:val="left" w:pos="1147"/>
        </w:tabs>
        <w:spacing w:line="276" w:lineRule="auto"/>
        <w:ind w:firstLine="730"/>
        <w:jc w:val="both"/>
        <w:rPr>
          <w:color w:val="000000"/>
          <w:sz w:val="24"/>
          <w:szCs w:val="24"/>
        </w:rPr>
      </w:pPr>
      <w:r w:rsidRPr="00C944B0">
        <w:rPr>
          <w:color w:val="000000"/>
          <w:sz w:val="24"/>
          <w:szCs w:val="24"/>
        </w:rPr>
        <w:t>К самостоятельной работе на автоматизированных рабочих местах (далее – АРМ), входящих в состав ИСПДн, допускаются лица, изучившие требования настоящей Инструкции и локальных нормативных актов по защите информации, освоившие правила эксплуатации АРМ и технических средств защиты.</w:t>
      </w:r>
    </w:p>
    <w:p w:rsidR="00F8304B" w:rsidRPr="00C944B0" w:rsidRDefault="00F8304B" w:rsidP="00F22550">
      <w:pPr>
        <w:numPr>
          <w:ilvl w:val="0"/>
          <w:numId w:val="49"/>
        </w:numPr>
        <w:tabs>
          <w:tab w:val="left" w:pos="1147"/>
        </w:tabs>
        <w:spacing w:line="276" w:lineRule="auto"/>
        <w:ind w:firstLine="730"/>
        <w:jc w:val="both"/>
        <w:rPr>
          <w:color w:val="000000"/>
          <w:sz w:val="24"/>
          <w:szCs w:val="24"/>
        </w:rPr>
      </w:pPr>
      <w:r w:rsidRPr="00C944B0">
        <w:rPr>
          <w:color w:val="000000"/>
          <w:sz w:val="24"/>
          <w:szCs w:val="24"/>
        </w:rPr>
        <w:t>Допуск производится после проверки знания настоящей Инструкции и практических навыков в работе.</w:t>
      </w:r>
    </w:p>
    <w:p w:rsidR="00F8304B" w:rsidRPr="00C944B0" w:rsidRDefault="00F8304B" w:rsidP="00F22550">
      <w:pPr>
        <w:numPr>
          <w:ilvl w:val="0"/>
          <w:numId w:val="80"/>
        </w:numPr>
        <w:tabs>
          <w:tab w:val="left" w:pos="426"/>
        </w:tabs>
        <w:spacing w:before="240" w:line="360" w:lineRule="auto"/>
        <w:ind w:left="0" w:firstLine="0"/>
        <w:jc w:val="center"/>
        <w:rPr>
          <w:b/>
          <w:bCs/>
          <w:color w:val="000000"/>
          <w:sz w:val="24"/>
          <w:szCs w:val="24"/>
        </w:rPr>
      </w:pPr>
      <w:r w:rsidRPr="00C944B0">
        <w:rPr>
          <w:b/>
          <w:bCs/>
          <w:color w:val="000000"/>
          <w:sz w:val="24"/>
          <w:szCs w:val="24"/>
        </w:rPr>
        <w:t xml:space="preserve">Обязанности </w:t>
      </w:r>
      <w:r w:rsidRPr="00C944B0">
        <w:rPr>
          <w:b/>
          <w:sz w:val="24"/>
          <w:szCs w:val="24"/>
        </w:rPr>
        <w:t>пользователя</w:t>
      </w:r>
    </w:p>
    <w:p w:rsidR="00F8304B" w:rsidRPr="00C944B0" w:rsidRDefault="00F8304B" w:rsidP="00F22550">
      <w:pPr>
        <w:numPr>
          <w:ilvl w:val="0"/>
          <w:numId w:val="44"/>
        </w:numPr>
        <w:tabs>
          <w:tab w:val="left" w:pos="1138"/>
        </w:tabs>
        <w:spacing w:before="5" w:line="276" w:lineRule="auto"/>
        <w:ind w:firstLine="709"/>
        <w:jc w:val="both"/>
        <w:rPr>
          <w:color w:val="000000"/>
          <w:sz w:val="24"/>
          <w:szCs w:val="24"/>
        </w:rPr>
      </w:pPr>
      <w:r w:rsidRPr="00C944B0">
        <w:rPr>
          <w:sz w:val="24"/>
          <w:szCs w:val="24"/>
        </w:rPr>
        <w:t>Каждый</w:t>
      </w:r>
      <w:r w:rsidRPr="00C944B0">
        <w:rPr>
          <w:color w:val="000000"/>
          <w:sz w:val="24"/>
          <w:szCs w:val="24"/>
        </w:rPr>
        <w:t xml:space="preserve"> Пользователь имеющий доступ к аппаратным средствам, программному обеспечению и данным ИСПДн, несет персональную ответственность за свои действия и обязан:</w:t>
      </w:r>
    </w:p>
    <w:p w:rsidR="00F8304B" w:rsidRPr="00C944B0" w:rsidRDefault="00F8304B" w:rsidP="00F22550">
      <w:pPr>
        <w:numPr>
          <w:ilvl w:val="0"/>
          <w:numId w:val="43"/>
        </w:numPr>
        <w:tabs>
          <w:tab w:val="left" w:pos="1276"/>
        </w:tabs>
        <w:spacing w:line="276" w:lineRule="auto"/>
        <w:ind w:firstLine="851"/>
        <w:jc w:val="both"/>
        <w:rPr>
          <w:color w:val="000000"/>
          <w:sz w:val="24"/>
          <w:szCs w:val="24"/>
        </w:rPr>
      </w:pPr>
      <w:r w:rsidRPr="00C944B0">
        <w:rPr>
          <w:color w:val="000000"/>
          <w:sz w:val="24"/>
          <w:szCs w:val="24"/>
        </w:rPr>
        <w:t>Строго соблюдать установленные правила обеспечения безопасности информации при работе с программными и техническими средствами ИСПДн.</w:t>
      </w:r>
    </w:p>
    <w:p w:rsidR="00F8304B" w:rsidRPr="00C944B0" w:rsidRDefault="00F8304B" w:rsidP="00F22550">
      <w:pPr>
        <w:numPr>
          <w:ilvl w:val="0"/>
          <w:numId w:val="43"/>
        </w:numPr>
        <w:tabs>
          <w:tab w:val="left" w:pos="1276"/>
        </w:tabs>
        <w:spacing w:line="276" w:lineRule="auto"/>
        <w:ind w:firstLine="851"/>
        <w:jc w:val="both"/>
        <w:rPr>
          <w:color w:val="000000"/>
          <w:sz w:val="24"/>
          <w:szCs w:val="24"/>
        </w:rPr>
      </w:pPr>
      <w:r w:rsidRPr="00C944B0">
        <w:rPr>
          <w:color w:val="000000"/>
          <w:sz w:val="24"/>
          <w:szCs w:val="24"/>
        </w:rPr>
        <w:t>Знать и строго выполнять правила работы со средствами защиты информации, установленными в ИСПДн.</w:t>
      </w:r>
    </w:p>
    <w:p w:rsidR="00F8304B" w:rsidRPr="00C944B0" w:rsidRDefault="00F8304B" w:rsidP="00F22550">
      <w:pPr>
        <w:numPr>
          <w:ilvl w:val="0"/>
          <w:numId w:val="43"/>
        </w:numPr>
        <w:tabs>
          <w:tab w:val="left" w:pos="1276"/>
        </w:tabs>
        <w:spacing w:line="276" w:lineRule="auto"/>
        <w:ind w:firstLine="851"/>
        <w:jc w:val="both"/>
        <w:rPr>
          <w:color w:val="000000"/>
          <w:sz w:val="24"/>
          <w:szCs w:val="24"/>
        </w:rPr>
      </w:pPr>
      <w:r w:rsidRPr="00C944B0">
        <w:rPr>
          <w:color w:val="000000"/>
          <w:sz w:val="24"/>
          <w:szCs w:val="24"/>
        </w:rPr>
        <w:t>Выполнять требования по антивирусной защите в части, касающейся действий Пользователей.</w:t>
      </w:r>
    </w:p>
    <w:p w:rsidR="00F8304B" w:rsidRPr="00C944B0" w:rsidRDefault="00F8304B" w:rsidP="00F22550">
      <w:pPr>
        <w:numPr>
          <w:ilvl w:val="0"/>
          <w:numId w:val="43"/>
        </w:numPr>
        <w:tabs>
          <w:tab w:val="left" w:pos="1276"/>
        </w:tabs>
        <w:spacing w:line="276" w:lineRule="auto"/>
        <w:ind w:firstLine="851"/>
        <w:jc w:val="both"/>
        <w:rPr>
          <w:color w:val="000000"/>
          <w:sz w:val="24"/>
          <w:szCs w:val="24"/>
        </w:rPr>
      </w:pPr>
      <w:r w:rsidRPr="00C944B0">
        <w:rPr>
          <w:color w:val="000000"/>
          <w:sz w:val="24"/>
          <w:szCs w:val="24"/>
        </w:rPr>
        <w:t>Немедленно ставить в известность ответственного за обеспечение безопасности ПДн в ИСПДн или администратора ИСПДн:</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при подозрении компрометации личного пароля;</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несанкционированных (произведенных с нарушением установленного порядка) изменений в конфигурации программных или аппаратных средств ИСПДн;</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отклонений в нормальной работе системных и прикладных программных средств, затрудняющих эксплуатацию ИСПДн;</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некорректного функционирования установленных средств защиты;</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обнаружения непредусмотренных отводов кабелей и подключенных устройств;</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обнаружения фактов, попыток несанкционированного доступа и случаев нарушения установленного порядка обработки ПДн.</w:t>
      </w:r>
    </w:p>
    <w:p w:rsidR="00F8304B" w:rsidRPr="00C944B0" w:rsidRDefault="00F8304B" w:rsidP="00F22550">
      <w:pPr>
        <w:numPr>
          <w:ilvl w:val="0"/>
          <w:numId w:val="43"/>
        </w:numPr>
        <w:tabs>
          <w:tab w:val="left" w:pos="1276"/>
        </w:tabs>
        <w:spacing w:line="276" w:lineRule="auto"/>
        <w:ind w:firstLine="851"/>
        <w:jc w:val="both"/>
        <w:rPr>
          <w:color w:val="000000"/>
          <w:sz w:val="24"/>
          <w:szCs w:val="24"/>
        </w:rPr>
      </w:pPr>
      <w:r w:rsidRPr="00C944B0">
        <w:rPr>
          <w:color w:val="000000"/>
          <w:sz w:val="24"/>
          <w:szCs w:val="24"/>
        </w:rPr>
        <w:t>Экран видеомонитора в помещении располагать во время работы так, чтобы исключалась возможность ознакомления с отображаемой на них информацией посторонними лицами.</w:t>
      </w:r>
    </w:p>
    <w:p w:rsidR="00F8304B" w:rsidRPr="00C944B0" w:rsidRDefault="00F8304B" w:rsidP="00F22550">
      <w:pPr>
        <w:numPr>
          <w:ilvl w:val="0"/>
          <w:numId w:val="44"/>
        </w:numPr>
        <w:tabs>
          <w:tab w:val="left" w:pos="1134"/>
        </w:tabs>
        <w:spacing w:before="5" w:line="276" w:lineRule="auto"/>
        <w:ind w:firstLine="725"/>
        <w:jc w:val="both"/>
        <w:rPr>
          <w:color w:val="000000"/>
          <w:sz w:val="24"/>
          <w:szCs w:val="24"/>
        </w:rPr>
      </w:pPr>
      <w:r w:rsidRPr="00C944B0">
        <w:rPr>
          <w:color w:val="000000"/>
          <w:sz w:val="24"/>
          <w:szCs w:val="24"/>
        </w:rPr>
        <w:t xml:space="preserve">Пользователям </w:t>
      </w:r>
      <w:r w:rsidRPr="00C944B0">
        <w:rPr>
          <w:sz w:val="24"/>
          <w:szCs w:val="24"/>
        </w:rPr>
        <w:t>ИСПДн</w:t>
      </w:r>
      <w:r w:rsidRPr="00C944B0">
        <w:rPr>
          <w:color w:val="000000"/>
          <w:sz w:val="24"/>
          <w:szCs w:val="24"/>
        </w:rPr>
        <w:t xml:space="preserve"> запрещается:</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отключать (блокировать) средства защиты информации, предусмотренные организационно-распорядительными документами на ИСПДн;</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производить какие-либо изменения в электрических схемах, монтаже и размещении технических средств;</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самостоятельно устанавливать, тиражировать, или модифицировать программное обеспечение, изменять установленный алгоритм функционирования технических и программных средств;</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обрабатывать в ИСПДн информацию и выполнять другие работы, не предусмотренные перечнем прав Пользователя по доступу к ИСПДн;</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сообщать (или передавать) посторонним лицам личные атрибуты и пароли доступа к ресурсам ИСПДн;</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работать в ИСПДн при обнаружении каких-либо неисправностей;</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оставлять включенным без присмотра АРМ, не активизировав средства защиты от несанкционированного доступа;</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умышленно использовать недокументированные свойства и ошибки в программном обеспечении или в настройках средств защиты, которые могут привести к ознакомлению с защищаемой информацией посторонних лиц;</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proofErr w:type="gramStart"/>
      <w:r w:rsidRPr="00C944B0">
        <w:rPr>
          <w:sz w:val="24"/>
          <w:szCs w:val="24"/>
        </w:rPr>
        <w:t>производить перемещения технических средств АРМ без согласования с ответственным за обеспечение безопасности ПДн в ИСПДн;</w:t>
      </w:r>
      <w:proofErr w:type="gramEnd"/>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вскрывать корпуса технических средств АРМ и вносить изменения в схему и конструкцию устройств.</w:t>
      </w:r>
    </w:p>
    <w:p w:rsidR="00F8304B" w:rsidRPr="00C944B0" w:rsidRDefault="00F8304B" w:rsidP="00F22550">
      <w:pPr>
        <w:numPr>
          <w:ilvl w:val="0"/>
          <w:numId w:val="80"/>
        </w:numPr>
        <w:tabs>
          <w:tab w:val="left" w:pos="426"/>
        </w:tabs>
        <w:spacing w:before="240" w:line="360" w:lineRule="auto"/>
        <w:ind w:left="0" w:firstLine="0"/>
        <w:jc w:val="center"/>
        <w:rPr>
          <w:b/>
          <w:bCs/>
          <w:color w:val="000000"/>
          <w:sz w:val="24"/>
          <w:szCs w:val="24"/>
        </w:rPr>
      </w:pPr>
      <w:r w:rsidRPr="00C944B0">
        <w:rPr>
          <w:b/>
          <w:bCs/>
          <w:color w:val="000000"/>
          <w:sz w:val="24"/>
          <w:szCs w:val="24"/>
        </w:rPr>
        <w:t>Организация работы со съемными машинными носителями информации</w:t>
      </w:r>
    </w:p>
    <w:p w:rsidR="00F8304B" w:rsidRPr="00C944B0" w:rsidRDefault="00F8304B" w:rsidP="00F22550">
      <w:pPr>
        <w:numPr>
          <w:ilvl w:val="0"/>
          <w:numId w:val="50"/>
        </w:numPr>
        <w:tabs>
          <w:tab w:val="left" w:pos="1134"/>
        </w:tabs>
        <w:spacing w:before="5" w:line="276" w:lineRule="auto"/>
        <w:ind w:left="0" w:firstLine="709"/>
        <w:jc w:val="both"/>
        <w:rPr>
          <w:color w:val="000000"/>
          <w:sz w:val="24"/>
          <w:szCs w:val="24"/>
        </w:rPr>
      </w:pPr>
      <w:r w:rsidRPr="00C944B0">
        <w:rPr>
          <w:color w:val="000000"/>
          <w:sz w:val="24"/>
          <w:szCs w:val="24"/>
        </w:rPr>
        <w:t xml:space="preserve">Организация работы со </w:t>
      </w:r>
      <w:r w:rsidRPr="00C944B0">
        <w:rPr>
          <w:bCs/>
          <w:color w:val="000000"/>
          <w:sz w:val="24"/>
          <w:szCs w:val="24"/>
        </w:rPr>
        <w:t>съемными машинными носителями информации</w:t>
      </w:r>
      <w:r w:rsidRPr="00C944B0">
        <w:rPr>
          <w:color w:val="000000"/>
          <w:sz w:val="24"/>
          <w:szCs w:val="24"/>
        </w:rPr>
        <w:t xml:space="preserve"> (далее – СМНИ), содержащие ПДн и иную информацию конфиденциального характера, осуществляется в соответствии с «Порядком обращения со съемными машинными носителями информации в </w:t>
      </w:r>
      <w:r>
        <w:rPr>
          <w:sz w:val="24"/>
          <w:szCs w:val="24"/>
        </w:rPr>
        <w:t xml:space="preserve">МБУ ДО </w:t>
      </w:r>
      <w:r w:rsidR="00D6614B">
        <w:rPr>
          <w:sz w:val="24"/>
          <w:szCs w:val="24"/>
        </w:rPr>
        <w:t>«Рыбновская ДЮСШ</w:t>
      </w:r>
      <w:r w:rsidRPr="00C944B0">
        <w:rPr>
          <w:color w:val="000000"/>
          <w:sz w:val="24"/>
          <w:szCs w:val="24"/>
        </w:rPr>
        <w:t>».</w:t>
      </w:r>
    </w:p>
    <w:p w:rsidR="00F8304B" w:rsidRPr="00C944B0" w:rsidRDefault="00F8304B" w:rsidP="00F22550">
      <w:pPr>
        <w:numPr>
          <w:ilvl w:val="0"/>
          <w:numId w:val="50"/>
        </w:numPr>
        <w:tabs>
          <w:tab w:val="left" w:pos="1134"/>
        </w:tabs>
        <w:spacing w:before="5" w:line="276" w:lineRule="auto"/>
        <w:ind w:left="0" w:firstLine="709"/>
        <w:jc w:val="both"/>
        <w:rPr>
          <w:color w:val="000000"/>
          <w:sz w:val="24"/>
          <w:szCs w:val="24"/>
        </w:rPr>
      </w:pPr>
      <w:r w:rsidRPr="00C944B0">
        <w:rPr>
          <w:color w:val="000000"/>
          <w:sz w:val="24"/>
          <w:szCs w:val="24"/>
        </w:rPr>
        <w:t>Пользователи обязаны знать и соблюдать установленные требования по учету и хранению СМНИ.</w:t>
      </w:r>
    </w:p>
    <w:p w:rsidR="00F8304B" w:rsidRPr="00C944B0" w:rsidRDefault="00F8304B" w:rsidP="00F22550">
      <w:pPr>
        <w:numPr>
          <w:ilvl w:val="0"/>
          <w:numId w:val="50"/>
        </w:numPr>
        <w:tabs>
          <w:tab w:val="left" w:pos="1134"/>
          <w:tab w:val="left" w:pos="1276"/>
        </w:tabs>
        <w:spacing w:before="5" w:line="276" w:lineRule="auto"/>
        <w:ind w:left="0" w:firstLine="709"/>
        <w:jc w:val="both"/>
        <w:rPr>
          <w:color w:val="000000"/>
          <w:sz w:val="24"/>
          <w:szCs w:val="24"/>
        </w:rPr>
      </w:pPr>
      <w:r w:rsidRPr="00C944B0">
        <w:rPr>
          <w:color w:val="000000"/>
          <w:sz w:val="24"/>
          <w:szCs w:val="24"/>
        </w:rPr>
        <w:t>СМНИ должен быть зарегистрирован в «Журнале учета съемных машинных носителей информации».</w:t>
      </w:r>
    </w:p>
    <w:p w:rsidR="00F8304B" w:rsidRPr="00C944B0" w:rsidRDefault="00F8304B" w:rsidP="00F22550">
      <w:pPr>
        <w:numPr>
          <w:ilvl w:val="0"/>
          <w:numId w:val="50"/>
        </w:numPr>
        <w:tabs>
          <w:tab w:val="left" w:pos="1134"/>
          <w:tab w:val="left" w:pos="1276"/>
        </w:tabs>
        <w:spacing w:before="5" w:line="276" w:lineRule="auto"/>
        <w:ind w:left="0" w:firstLine="709"/>
        <w:jc w:val="both"/>
        <w:rPr>
          <w:color w:val="000000"/>
          <w:sz w:val="24"/>
          <w:szCs w:val="24"/>
        </w:rPr>
      </w:pPr>
      <w:r w:rsidRPr="00C944B0">
        <w:rPr>
          <w:color w:val="000000"/>
          <w:sz w:val="24"/>
          <w:szCs w:val="24"/>
        </w:rPr>
        <w:t xml:space="preserve">СМНИ закрепляется за определенным лицом, несущим ответственность за сохранность и местонахождение </w:t>
      </w:r>
      <w:proofErr w:type="gramStart"/>
      <w:r w:rsidRPr="00C944B0">
        <w:rPr>
          <w:color w:val="000000"/>
          <w:sz w:val="24"/>
          <w:szCs w:val="24"/>
        </w:rPr>
        <w:t>данного</w:t>
      </w:r>
      <w:proofErr w:type="gramEnd"/>
      <w:r w:rsidRPr="00C944B0">
        <w:rPr>
          <w:color w:val="000000"/>
          <w:sz w:val="24"/>
          <w:szCs w:val="24"/>
        </w:rPr>
        <w:t xml:space="preserve"> СМНИ.</w:t>
      </w:r>
    </w:p>
    <w:p w:rsidR="00F8304B" w:rsidRPr="00C944B0" w:rsidRDefault="00F8304B" w:rsidP="00F22550">
      <w:pPr>
        <w:numPr>
          <w:ilvl w:val="0"/>
          <w:numId w:val="50"/>
        </w:numPr>
        <w:tabs>
          <w:tab w:val="left" w:pos="1134"/>
          <w:tab w:val="left" w:pos="1276"/>
        </w:tabs>
        <w:spacing w:before="5" w:line="276" w:lineRule="auto"/>
        <w:ind w:left="0" w:firstLine="709"/>
        <w:jc w:val="both"/>
        <w:rPr>
          <w:color w:val="000000"/>
          <w:sz w:val="24"/>
          <w:szCs w:val="24"/>
        </w:rPr>
      </w:pPr>
      <w:r w:rsidRPr="00C944B0">
        <w:rPr>
          <w:color w:val="000000"/>
          <w:sz w:val="24"/>
          <w:szCs w:val="24"/>
        </w:rPr>
        <w:t>При необходимости передачи информации на СМНИ, лицо ответственное за хранение уведомляет ответственного за обеспечение безопасности ПДн в ИСПДн о необходимости передачи информации с помощью СМНИ, доставляет СМНИ по месту назначения, передает информацию с него и возвращает его на место хранения.</w:t>
      </w:r>
    </w:p>
    <w:p w:rsidR="00F8304B" w:rsidRPr="00C944B0" w:rsidRDefault="00F8304B" w:rsidP="00F22550">
      <w:pPr>
        <w:numPr>
          <w:ilvl w:val="0"/>
          <w:numId w:val="50"/>
        </w:numPr>
        <w:tabs>
          <w:tab w:val="left" w:pos="1134"/>
          <w:tab w:val="left" w:pos="1276"/>
        </w:tabs>
        <w:spacing w:before="5" w:line="276" w:lineRule="auto"/>
        <w:ind w:left="0" w:firstLine="709"/>
        <w:jc w:val="both"/>
        <w:rPr>
          <w:color w:val="000000"/>
          <w:sz w:val="24"/>
          <w:szCs w:val="24"/>
        </w:rPr>
      </w:pPr>
      <w:r w:rsidRPr="00C944B0">
        <w:rPr>
          <w:color w:val="000000"/>
          <w:sz w:val="24"/>
          <w:szCs w:val="24"/>
        </w:rPr>
        <w:t>Хранение СМНИ осуществляется:</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для флеш-карт, смарт-карт, компакт дисков и др.) в защищенных сейфах;</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для СМНИ, входящих в состав ИСПДн, производится опечатывание корпуса АРМ.</w:t>
      </w:r>
    </w:p>
    <w:p w:rsidR="00F8304B" w:rsidRPr="00C944B0" w:rsidRDefault="00F8304B" w:rsidP="00F22550">
      <w:pPr>
        <w:numPr>
          <w:ilvl w:val="0"/>
          <w:numId w:val="50"/>
        </w:numPr>
        <w:tabs>
          <w:tab w:val="left" w:pos="1134"/>
          <w:tab w:val="left" w:pos="1276"/>
        </w:tabs>
        <w:spacing w:before="5" w:line="276" w:lineRule="auto"/>
        <w:ind w:left="0" w:firstLine="709"/>
        <w:jc w:val="both"/>
        <w:rPr>
          <w:color w:val="000000"/>
          <w:sz w:val="24"/>
          <w:szCs w:val="24"/>
        </w:rPr>
      </w:pPr>
      <w:r w:rsidRPr="00C944B0">
        <w:rPr>
          <w:color w:val="000000"/>
          <w:sz w:val="24"/>
          <w:szCs w:val="24"/>
        </w:rPr>
        <w:t>Пользователям запрещается:</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 xml:space="preserve">записывать и хранить ПДн и иную информацию конфиденциального характера на </w:t>
      </w:r>
      <w:proofErr w:type="gramStart"/>
      <w:r w:rsidRPr="00C944B0">
        <w:rPr>
          <w:sz w:val="24"/>
          <w:szCs w:val="24"/>
        </w:rPr>
        <w:t>неучтенных</w:t>
      </w:r>
      <w:proofErr w:type="gramEnd"/>
      <w:r w:rsidRPr="00C944B0">
        <w:rPr>
          <w:sz w:val="24"/>
          <w:szCs w:val="24"/>
        </w:rPr>
        <w:t xml:space="preserve"> СМНИ;</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оставлять СМНИ без присмотра, передавать их другим лицам и выносить за пределы контролируемой зоны, за исключением случаев, в которых разрешена передача СМНИ;</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хранить СМНИ вблизи сильных источников электромагнитных излучений и прямых солнечных лучей;</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 xml:space="preserve">хранить на </w:t>
      </w:r>
      <w:proofErr w:type="gramStart"/>
      <w:r w:rsidRPr="00C944B0">
        <w:rPr>
          <w:sz w:val="24"/>
          <w:szCs w:val="24"/>
        </w:rPr>
        <w:t>учтенных</w:t>
      </w:r>
      <w:proofErr w:type="gramEnd"/>
      <w:r w:rsidRPr="00C944B0">
        <w:rPr>
          <w:sz w:val="24"/>
          <w:szCs w:val="24"/>
        </w:rPr>
        <w:t xml:space="preserve"> СМНИ программы и данные, не относящиеся к рабочей информации.</w:t>
      </w:r>
    </w:p>
    <w:p w:rsidR="00F8304B" w:rsidRPr="00C944B0" w:rsidRDefault="00F8304B" w:rsidP="00F22550">
      <w:pPr>
        <w:numPr>
          <w:ilvl w:val="0"/>
          <w:numId w:val="80"/>
        </w:numPr>
        <w:tabs>
          <w:tab w:val="left" w:pos="426"/>
        </w:tabs>
        <w:spacing w:before="240" w:line="360" w:lineRule="auto"/>
        <w:ind w:left="0" w:firstLine="0"/>
        <w:jc w:val="center"/>
        <w:rPr>
          <w:b/>
          <w:bCs/>
          <w:color w:val="000000"/>
          <w:sz w:val="24"/>
          <w:szCs w:val="24"/>
        </w:rPr>
      </w:pPr>
      <w:r w:rsidRPr="00C944B0">
        <w:rPr>
          <w:b/>
          <w:bCs/>
          <w:color w:val="000000"/>
          <w:sz w:val="24"/>
          <w:szCs w:val="24"/>
        </w:rPr>
        <w:t>Организация парольной защиты</w:t>
      </w:r>
    </w:p>
    <w:p w:rsidR="00F8304B" w:rsidRPr="00C944B0" w:rsidRDefault="00F8304B" w:rsidP="00F22550">
      <w:pPr>
        <w:numPr>
          <w:ilvl w:val="0"/>
          <w:numId w:val="45"/>
        </w:numPr>
        <w:tabs>
          <w:tab w:val="left" w:pos="1142"/>
        </w:tabs>
        <w:spacing w:line="276" w:lineRule="auto"/>
        <w:ind w:right="10" w:firstLine="709"/>
        <w:jc w:val="both"/>
        <w:rPr>
          <w:color w:val="000000"/>
          <w:sz w:val="24"/>
          <w:szCs w:val="24"/>
        </w:rPr>
      </w:pPr>
      <w:r w:rsidRPr="00C944B0">
        <w:rPr>
          <w:color w:val="000000"/>
          <w:sz w:val="24"/>
          <w:szCs w:val="24"/>
        </w:rPr>
        <w:t xml:space="preserve">Организация парольной защиты производится в соответствии с «Инструкцией по парольной защите информации в </w:t>
      </w:r>
      <w:r>
        <w:rPr>
          <w:sz w:val="24"/>
          <w:szCs w:val="24"/>
        </w:rPr>
        <w:t xml:space="preserve">МБУ ДО </w:t>
      </w:r>
      <w:r w:rsidR="00D6614B">
        <w:rPr>
          <w:sz w:val="24"/>
          <w:szCs w:val="24"/>
        </w:rPr>
        <w:t>«Рыбновская ДЮСШ</w:t>
      </w:r>
      <w:r w:rsidRPr="00C944B0">
        <w:rPr>
          <w:color w:val="000000"/>
          <w:sz w:val="24"/>
          <w:szCs w:val="24"/>
        </w:rPr>
        <w:t>».</w:t>
      </w:r>
    </w:p>
    <w:p w:rsidR="00F8304B" w:rsidRPr="00C944B0" w:rsidRDefault="00F8304B" w:rsidP="00F22550">
      <w:pPr>
        <w:numPr>
          <w:ilvl w:val="0"/>
          <w:numId w:val="45"/>
        </w:numPr>
        <w:tabs>
          <w:tab w:val="left" w:pos="1142"/>
        </w:tabs>
        <w:spacing w:line="276" w:lineRule="auto"/>
        <w:ind w:right="10" w:firstLine="709"/>
        <w:jc w:val="both"/>
        <w:rPr>
          <w:color w:val="000000"/>
          <w:sz w:val="24"/>
          <w:szCs w:val="24"/>
        </w:rPr>
      </w:pPr>
      <w:r w:rsidRPr="00C944B0">
        <w:rPr>
          <w:color w:val="000000"/>
          <w:sz w:val="24"/>
          <w:szCs w:val="24"/>
        </w:rPr>
        <w:t>Лица, использующие пароли, обязаны:</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хранить в тайне свой пароль</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четко знать и строго выполнять требования настоящей Инструкции и других руководящих документов;</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 xml:space="preserve">своевременно сообщать </w:t>
      </w:r>
      <w:proofErr w:type="gramStart"/>
      <w:r w:rsidRPr="00C944B0">
        <w:rPr>
          <w:sz w:val="24"/>
          <w:szCs w:val="24"/>
        </w:rPr>
        <w:t>ответственному</w:t>
      </w:r>
      <w:proofErr w:type="gramEnd"/>
      <w:r w:rsidRPr="00C944B0">
        <w:rPr>
          <w:sz w:val="24"/>
          <w:szCs w:val="24"/>
        </w:rPr>
        <w:t xml:space="preserve"> за обеспечение безопасности ПДн в ИСПДн обо всех нештатных ситуациях, нарушениях работы систем защиты от несанкционированного доступа, возникающих при работе с паролями.</w:t>
      </w:r>
    </w:p>
    <w:p w:rsidR="00F8304B" w:rsidRPr="00C944B0" w:rsidRDefault="00F8304B" w:rsidP="00F22550">
      <w:pPr>
        <w:numPr>
          <w:ilvl w:val="0"/>
          <w:numId w:val="45"/>
        </w:numPr>
        <w:tabs>
          <w:tab w:val="left" w:pos="1142"/>
        </w:tabs>
        <w:spacing w:line="276" w:lineRule="auto"/>
        <w:ind w:right="10" w:firstLine="709"/>
        <w:jc w:val="both"/>
        <w:rPr>
          <w:color w:val="000000"/>
          <w:sz w:val="24"/>
          <w:szCs w:val="24"/>
        </w:rPr>
      </w:pPr>
      <w:r w:rsidRPr="00C944B0">
        <w:rPr>
          <w:color w:val="000000"/>
          <w:sz w:val="24"/>
          <w:szCs w:val="24"/>
        </w:rPr>
        <w:t>Во время ввода паролей необходимо исключить возможность его просмотра посторонними лицами (человек за спиной, наблюдение человеком за движением пальцев в прямой видимости или отражённом свете) или техническими средствами (видеокамеры, фотоаппараты и др.)</w:t>
      </w:r>
    </w:p>
    <w:p w:rsidR="00F8304B" w:rsidRPr="00C944B0" w:rsidRDefault="00F8304B" w:rsidP="00F22550">
      <w:pPr>
        <w:numPr>
          <w:ilvl w:val="0"/>
          <w:numId w:val="45"/>
        </w:numPr>
        <w:tabs>
          <w:tab w:val="left" w:pos="1142"/>
        </w:tabs>
        <w:spacing w:line="276" w:lineRule="auto"/>
        <w:ind w:right="10" w:firstLine="709"/>
        <w:jc w:val="both"/>
        <w:rPr>
          <w:color w:val="000000"/>
          <w:sz w:val="24"/>
          <w:szCs w:val="24"/>
        </w:rPr>
      </w:pPr>
      <w:r w:rsidRPr="00C944B0">
        <w:rPr>
          <w:color w:val="000000"/>
          <w:sz w:val="24"/>
          <w:szCs w:val="24"/>
        </w:rPr>
        <w:t xml:space="preserve">Для предотвращения доступа к персональным данным, пользователь во время перерыва в работе обязан осуществить блокирование системы нажатием комбинации </w:t>
      </w:r>
      <w:r w:rsidRPr="00C944B0">
        <w:rPr>
          <w:color w:val="000000"/>
          <w:sz w:val="24"/>
          <w:szCs w:val="24"/>
          <w:lang w:val="en-US"/>
        </w:rPr>
        <w:t>Ctrl</w:t>
      </w:r>
      <w:r w:rsidRPr="00C944B0">
        <w:rPr>
          <w:color w:val="000000"/>
          <w:sz w:val="24"/>
          <w:szCs w:val="24"/>
        </w:rPr>
        <w:t>+</w:t>
      </w:r>
      <w:r w:rsidRPr="00C944B0">
        <w:rPr>
          <w:color w:val="000000"/>
          <w:sz w:val="24"/>
          <w:szCs w:val="24"/>
          <w:lang w:val="en-US"/>
        </w:rPr>
        <w:t>Alt</w:t>
      </w:r>
      <w:r w:rsidRPr="00C944B0">
        <w:rPr>
          <w:color w:val="000000"/>
          <w:sz w:val="24"/>
          <w:szCs w:val="24"/>
        </w:rPr>
        <w:t>+</w:t>
      </w:r>
      <w:r w:rsidRPr="00C944B0">
        <w:rPr>
          <w:color w:val="000000"/>
          <w:sz w:val="24"/>
          <w:szCs w:val="24"/>
          <w:lang w:val="en-US"/>
        </w:rPr>
        <w:t>Delete</w:t>
      </w:r>
      <w:r w:rsidRPr="00C944B0">
        <w:rPr>
          <w:color w:val="000000"/>
          <w:sz w:val="24"/>
          <w:szCs w:val="24"/>
        </w:rPr>
        <w:t xml:space="preserve"> и кнопки «Блокировать» или нажатием комбинации </w:t>
      </w:r>
      <w:r w:rsidRPr="00C944B0">
        <w:rPr>
          <w:color w:val="000000"/>
          <w:sz w:val="24"/>
          <w:szCs w:val="24"/>
          <w:lang w:val="en-US"/>
        </w:rPr>
        <w:t>Win</w:t>
      </w:r>
      <w:r w:rsidRPr="00C944B0">
        <w:rPr>
          <w:color w:val="000000"/>
          <w:sz w:val="24"/>
          <w:szCs w:val="24"/>
        </w:rPr>
        <w:t>+</w:t>
      </w:r>
      <w:r w:rsidRPr="00C944B0">
        <w:rPr>
          <w:color w:val="000000"/>
          <w:sz w:val="24"/>
          <w:szCs w:val="24"/>
          <w:lang w:val="en-US"/>
        </w:rPr>
        <w:t>L</w:t>
      </w:r>
      <w:r w:rsidRPr="00C944B0">
        <w:rPr>
          <w:color w:val="000000"/>
          <w:sz w:val="24"/>
          <w:szCs w:val="24"/>
        </w:rPr>
        <w:t>.</w:t>
      </w:r>
    </w:p>
    <w:p w:rsidR="00F8304B" w:rsidRPr="00C944B0" w:rsidRDefault="00F8304B" w:rsidP="00F22550">
      <w:pPr>
        <w:numPr>
          <w:ilvl w:val="0"/>
          <w:numId w:val="45"/>
        </w:numPr>
        <w:tabs>
          <w:tab w:val="left" w:pos="1142"/>
        </w:tabs>
        <w:spacing w:line="276" w:lineRule="auto"/>
        <w:ind w:right="10" w:firstLine="709"/>
        <w:jc w:val="both"/>
        <w:rPr>
          <w:color w:val="000000"/>
          <w:sz w:val="24"/>
          <w:szCs w:val="24"/>
        </w:rPr>
      </w:pPr>
      <w:r w:rsidRPr="00C944B0">
        <w:rPr>
          <w:color w:val="000000"/>
          <w:sz w:val="24"/>
          <w:szCs w:val="24"/>
        </w:rPr>
        <w:t>Блокирование сеанса доступа пользователя в ИСПДн осуществляется после 15 минут его бездействия (неактивности).</w:t>
      </w:r>
    </w:p>
    <w:p w:rsidR="00F8304B" w:rsidRPr="00C944B0" w:rsidRDefault="00F8304B" w:rsidP="00F22550">
      <w:pPr>
        <w:numPr>
          <w:ilvl w:val="0"/>
          <w:numId w:val="45"/>
        </w:numPr>
        <w:tabs>
          <w:tab w:val="left" w:pos="1142"/>
        </w:tabs>
        <w:spacing w:line="276" w:lineRule="auto"/>
        <w:ind w:right="10" w:firstLine="709"/>
        <w:jc w:val="both"/>
        <w:rPr>
          <w:color w:val="000000"/>
          <w:sz w:val="24"/>
          <w:szCs w:val="24"/>
        </w:rPr>
      </w:pPr>
      <w:r w:rsidRPr="00C944B0">
        <w:rPr>
          <w:color w:val="000000"/>
          <w:sz w:val="24"/>
          <w:szCs w:val="24"/>
        </w:rPr>
        <w:t>В случае утери пароля сотрудник ставит в известность своего непосредственного руководителя и ответственного за обеспечение безопасности ПДн в ИСПДн для принятия последующих решений.</w:t>
      </w:r>
    </w:p>
    <w:p w:rsidR="00F8304B" w:rsidRPr="00C944B0" w:rsidRDefault="00F8304B" w:rsidP="00F22550">
      <w:pPr>
        <w:numPr>
          <w:ilvl w:val="0"/>
          <w:numId w:val="45"/>
        </w:numPr>
        <w:tabs>
          <w:tab w:val="left" w:pos="1142"/>
        </w:tabs>
        <w:spacing w:line="276" w:lineRule="auto"/>
        <w:ind w:right="10" w:firstLine="709"/>
        <w:jc w:val="both"/>
        <w:rPr>
          <w:color w:val="000000"/>
          <w:sz w:val="24"/>
          <w:szCs w:val="24"/>
        </w:rPr>
      </w:pPr>
      <w:r w:rsidRPr="00C944B0">
        <w:rPr>
          <w:color w:val="000000"/>
          <w:sz w:val="24"/>
          <w:szCs w:val="24"/>
        </w:rPr>
        <w:t>В случае компрометации пароля (просмотр посторонними, разглашение пароля и др.) необходимо известить своего непосредственного руководителя и ответственного за обеспечение безопасности ПДн в ИСПДн для принятия последующих решений.</w:t>
      </w:r>
    </w:p>
    <w:p w:rsidR="00F8304B" w:rsidRPr="00C944B0" w:rsidRDefault="00F8304B" w:rsidP="00F22550">
      <w:pPr>
        <w:numPr>
          <w:ilvl w:val="0"/>
          <w:numId w:val="80"/>
        </w:numPr>
        <w:tabs>
          <w:tab w:val="left" w:pos="426"/>
        </w:tabs>
        <w:spacing w:before="240" w:line="360" w:lineRule="auto"/>
        <w:ind w:left="0" w:firstLine="0"/>
        <w:jc w:val="center"/>
        <w:rPr>
          <w:b/>
          <w:bCs/>
          <w:color w:val="000000"/>
          <w:sz w:val="24"/>
          <w:szCs w:val="24"/>
        </w:rPr>
      </w:pPr>
      <w:r w:rsidRPr="00C944B0">
        <w:rPr>
          <w:b/>
          <w:bCs/>
          <w:color w:val="000000"/>
          <w:sz w:val="24"/>
          <w:szCs w:val="24"/>
        </w:rPr>
        <w:t>Правила работы в сетях общего доступа и (или) международного обмена</w:t>
      </w:r>
    </w:p>
    <w:p w:rsidR="00F8304B" w:rsidRPr="00C944B0" w:rsidRDefault="00F8304B" w:rsidP="00F22550">
      <w:pPr>
        <w:numPr>
          <w:ilvl w:val="0"/>
          <w:numId w:val="46"/>
        </w:numPr>
        <w:tabs>
          <w:tab w:val="left" w:pos="1134"/>
        </w:tabs>
        <w:spacing w:line="276" w:lineRule="auto"/>
        <w:ind w:left="0" w:firstLine="706"/>
        <w:jc w:val="both"/>
        <w:rPr>
          <w:color w:val="000000"/>
          <w:sz w:val="24"/>
          <w:szCs w:val="24"/>
        </w:rPr>
      </w:pPr>
      <w:r w:rsidRPr="00C944B0">
        <w:rPr>
          <w:color w:val="000000"/>
          <w:sz w:val="24"/>
          <w:szCs w:val="24"/>
        </w:rPr>
        <w:t>Работа в сетях общего доступа и на элементах ИСПДн, должна осуществляться исключительно в служебных целях.</w:t>
      </w:r>
    </w:p>
    <w:p w:rsidR="00F8304B" w:rsidRPr="00C944B0" w:rsidRDefault="00F8304B" w:rsidP="00F22550">
      <w:pPr>
        <w:numPr>
          <w:ilvl w:val="0"/>
          <w:numId w:val="46"/>
        </w:numPr>
        <w:tabs>
          <w:tab w:val="left" w:pos="1133"/>
        </w:tabs>
        <w:spacing w:line="276" w:lineRule="auto"/>
        <w:ind w:left="0" w:firstLine="706"/>
        <w:jc w:val="both"/>
        <w:rPr>
          <w:color w:val="000000"/>
          <w:sz w:val="24"/>
          <w:szCs w:val="24"/>
        </w:rPr>
      </w:pPr>
      <w:r w:rsidRPr="00C944B0">
        <w:rPr>
          <w:color w:val="000000"/>
          <w:sz w:val="24"/>
          <w:szCs w:val="24"/>
        </w:rPr>
        <w:t>При работе в сетях общего доступа запрещается:</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осуществлять работу при отключенных средствах защиты;</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передавать по сетям общего доступа защищаемую информацию без использования средств шифрования;</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запрещается скачивать из сети Интернет программное обеспечение и другие файлы, если это не определено его должностными обязанностями;</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запрещается посещение и использование сети Интернет в личных целях.</w:t>
      </w:r>
    </w:p>
    <w:p w:rsidR="00F8304B" w:rsidRPr="00C944B0" w:rsidRDefault="00F8304B" w:rsidP="00F22550">
      <w:pPr>
        <w:numPr>
          <w:ilvl w:val="0"/>
          <w:numId w:val="80"/>
        </w:numPr>
        <w:tabs>
          <w:tab w:val="left" w:pos="426"/>
        </w:tabs>
        <w:spacing w:before="240" w:line="360" w:lineRule="auto"/>
        <w:ind w:left="0" w:firstLine="0"/>
        <w:jc w:val="center"/>
        <w:rPr>
          <w:b/>
          <w:sz w:val="24"/>
          <w:szCs w:val="24"/>
        </w:rPr>
      </w:pPr>
      <w:r w:rsidRPr="00C944B0">
        <w:rPr>
          <w:b/>
          <w:bCs/>
          <w:color w:val="000000"/>
          <w:sz w:val="24"/>
          <w:szCs w:val="24"/>
        </w:rPr>
        <w:t>Порядок</w:t>
      </w:r>
      <w:r w:rsidRPr="00C944B0">
        <w:rPr>
          <w:b/>
          <w:sz w:val="24"/>
          <w:szCs w:val="24"/>
        </w:rPr>
        <w:t xml:space="preserve"> установки </w:t>
      </w:r>
      <w:r w:rsidRPr="00C944B0">
        <w:rPr>
          <w:b/>
          <w:bCs/>
          <w:color w:val="000000"/>
          <w:sz w:val="24"/>
          <w:szCs w:val="24"/>
        </w:rPr>
        <w:t>обновлений</w:t>
      </w:r>
      <w:r w:rsidRPr="00C944B0">
        <w:rPr>
          <w:b/>
          <w:sz w:val="24"/>
          <w:szCs w:val="24"/>
        </w:rPr>
        <w:t xml:space="preserve"> программного обеспечения</w:t>
      </w:r>
    </w:p>
    <w:p w:rsidR="00F8304B" w:rsidRPr="00C944B0" w:rsidRDefault="00F8304B" w:rsidP="00F22550">
      <w:pPr>
        <w:numPr>
          <w:ilvl w:val="0"/>
          <w:numId w:val="48"/>
        </w:numPr>
        <w:tabs>
          <w:tab w:val="left" w:pos="1134"/>
        </w:tabs>
        <w:spacing w:line="276" w:lineRule="auto"/>
        <w:ind w:left="0" w:firstLine="725"/>
        <w:jc w:val="both"/>
        <w:rPr>
          <w:color w:val="000000"/>
          <w:sz w:val="24"/>
          <w:szCs w:val="24"/>
        </w:rPr>
      </w:pPr>
      <w:r w:rsidRPr="00C944B0">
        <w:rPr>
          <w:color w:val="000000"/>
          <w:sz w:val="24"/>
          <w:szCs w:val="24"/>
        </w:rPr>
        <w:t>Установке крупных обновлений программного обеспечения должно предшествовать тестирование информационной инфраструктуры на отсутствие негативных воздействий от устанавливаемых обновлений.</w:t>
      </w:r>
    </w:p>
    <w:p w:rsidR="00F8304B" w:rsidRPr="00C944B0" w:rsidRDefault="00F8304B" w:rsidP="00F22550">
      <w:pPr>
        <w:numPr>
          <w:ilvl w:val="0"/>
          <w:numId w:val="48"/>
        </w:numPr>
        <w:tabs>
          <w:tab w:val="left" w:pos="1134"/>
        </w:tabs>
        <w:spacing w:line="276" w:lineRule="auto"/>
        <w:ind w:left="0" w:firstLine="725"/>
        <w:jc w:val="both"/>
        <w:rPr>
          <w:color w:val="000000"/>
          <w:sz w:val="24"/>
          <w:szCs w:val="24"/>
        </w:rPr>
      </w:pPr>
      <w:r w:rsidRPr="00C944B0">
        <w:rPr>
          <w:color w:val="000000"/>
          <w:sz w:val="24"/>
          <w:szCs w:val="24"/>
        </w:rPr>
        <w:t>В случае обнаружения негативного воздействия устанавливаемого обновления на штатное функционирование информационной инфраструктуры, данное обновление устанавливаться не должно по согласованию с администратором ИСПДн.</w:t>
      </w:r>
    </w:p>
    <w:p w:rsidR="00F8304B" w:rsidRPr="00C944B0" w:rsidRDefault="00F8304B" w:rsidP="00F22550">
      <w:pPr>
        <w:numPr>
          <w:ilvl w:val="0"/>
          <w:numId w:val="48"/>
        </w:numPr>
        <w:tabs>
          <w:tab w:val="left" w:pos="1134"/>
        </w:tabs>
        <w:spacing w:line="276" w:lineRule="auto"/>
        <w:ind w:left="0" w:firstLine="725"/>
        <w:jc w:val="both"/>
        <w:rPr>
          <w:color w:val="000000"/>
          <w:sz w:val="24"/>
          <w:szCs w:val="24"/>
        </w:rPr>
      </w:pPr>
      <w:r w:rsidRPr="00C944B0">
        <w:rPr>
          <w:color w:val="000000"/>
          <w:sz w:val="24"/>
          <w:szCs w:val="24"/>
        </w:rPr>
        <w:t>Установке новых версий программного обеспечения или внесению серьезных изменений и дополнений в действующее программное обеспечение должно предшествовать тестирование информационной инфраструктуры на отсутствие негативных воздействий указанного программного обеспечения.</w:t>
      </w:r>
    </w:p>
    <w:p w:rsidR="00F8304B" w:rsidRPr="00C944B0" w:rsidRDefault="00F8304B" w:rsidP="00F22550">
      <w:pPr>
        <w:numPr>
          <w:ilvl w:val="0"/>
          <w:numId w:val="48"/>
        </w:numPr>
        <w:tabs>
          <w:tab w:val="left" w:pos="1134"/>
        </w:tabs>
        <w:spacing w:line="276" w:lineRule="auto"/>
        <w:ind w:left="0" w:firstLine="725"/>
        <w:jc w:val="both"/>
        <w:rPr>
          <w:color w:val="000000"/>
          <w:sz w:val="24"/>
          <w:szCs w:val="24"/>
        </w:rPr>
      </w:pPr>
      <w:r w:rsidRPr="00C944B0">
        <w:rPr>
          <w:color w:val="000000"/>
          <w:sz w:val="24"/>
          <w:szCs w:val="24"/>
        </w:rPr>
        <w:t>Установка протестированных обновлений, новых версий программного обеспечения или внесение изменений и дополнений в действующее программное обеспечение может быть произведено только по согласованию с администратором ИСПДн и ответственным за обеспечение безопасности ПДн в ИСПДн.</w:t>
      </w:r>
    </w:p>
    <w:p w:rsidR="00F8304B" w:rsidRPr="00C944B0" w:rsidRDefault="00F8304B" w:rsidP="00F22550">
      <w:pPr>
        <w:numPr>
          <w:ilvl w:val="0"/>
          <w:numId w:val="80"/>
        </w:numPr>
        <w:tabs>
          <w:tab w:val="left" w:pos="426"/>
        </w:tabs>
        <w:spacing w:before="240" w:line="360" w:lineRule="auto"/>
        <w:ind w:left="0" w:firstLine="0"/>
        <w:jc w:val="center"/>
        <w:rPr>
          <w:b/>
          <w:bCs/>
          <w:color w:val="000000"/>
          <w:sz w:val="24"/>
          <w:szCs w:val="24"/>
        </w:rPr>
      </w:pPr>
      <w:r w:rsidRPr="00C944B0">
        <w:rPr>
          <w:b/>
          <w:bCs/>
          <w:color w:val="000000"/>
          <w:sz w:val="24"/>
          <w:szCs w:val="24"/>
        </w:rPr>
        <w:t>Технология обработки персональных данных</w:t>
      </w:r>
    </w:p>
    <w:p w:rsidR="00F8304B" w:rsidRPr="00C944B0" w:rsidRDefault="00F8304B" w:rsidP="00F22550">
      <w:pPr>
        <w:numPr>
          <w:ilvl w:val="0"/>
          <w:numId w:val="60"/>
        </w:numPr>
        <w:tabs>
          <w:tab w:val="left" w:pos="1138"/>
        </w:tabs>
        <w:spacing w:line="276" w:lineRule="auto"/>
        <w:ind w:left="0" w:firstLine="725"/>
        <w:jc w:val="both"/>
        <w:rPr>
          <w:color w:val="000000"/>
          <w:sz w:val="24"/>
          <w:szCs w:val="24"/>
        </w:rPr>
      </w:pPr>
      <w:r w:rsidRPr="00C944B0">
        <w:rPr>
          <w:color w:val="000000"/>
          <w:sz w:val="24"/>
          <w:szCs w:val="24"/>
        </w:rPr>
        <w:t xml:space="preserve">При первичном допуске к работе в ИСПДн Пользователь знакомится с требованиями руководящих, нормативно-методических и организационно-распорядительных документов по вопросам автоматизированной обработки информации, изучает Инструкцию, получает персональный идентификатор или личный пароль у </w:t>
      </w:r>
      <w:proofErr w:type="gramStart"/>
      <w:r w:rsidRPr="00C944B0">
        <w:rPr>
          <w:color w:val="000000"/>
          <w:sz w:val="24"/>
          <w:szCs w:val="24"/>
        </w:rPr>
        <w:t>ответственного</w:t>
      </w:r>
      <w:proofErr w:type="gramEnd"/>
      <w:r w:rsidRPr="00C944B0">
        <w:rPr>
          <w:color w:val="000000"/>
          <w:sz w:val="24"/>
          <w:szCs w:val="24"/>
        </w:rPr>
        <w:t xml:space="preserve"> за обеспечение безопасности ПДн в ИСПДн.</w:t>
      </w:r>
    </w:p>
    <w:p w:rsidR="00F8304B" w:rsidRPr="00C944B0" w:rsidRDefault="00F8304B" w:rsidP="00F22550">
      <w:pPr>
        <w:numPr>
          <w:ilvl w:val="0"/>
          <w:numId w:val="60"/>
        </w:numPr>
        <w:tabs>
          <w:tab w:val="left" w:pos="1138"/>
        </w:tabs>
        <w:spacing w:line="276" w:lineRule="auto"/>
        <w:ind w:left="0" w:firstLine="725"/>
        <w:jc w:val="both"/>
        <w:rPr>
          <w:color w:val="000000"/>
          <w:sz w:val="24"/>
          <w:szCs w:val="24"/>
        </w:rPr>
      </w:pPr>
      <w:r w:rsidRPr="00C944B0">
        <w:rPr>
          <w:color w:val="000000"/>
          <w:sz w:val="24"/>
          <w:szCs w:val="24"/>
        </w:rPr>
        <w:t>В процессе работы Пользователь производит обработку ПДн в ИСПДн.</w:t>
      </w:r>
    </w:p>
    <w:p w:rsidR="00F8304B" w:rsidRPr="00C944B0" w:rsidRDefault="00F8304B" w:rsidP="00F22550">
      <w:pPr>
        <w:numPr>
          <w:ilvl w:val="0"/>
          <w:numId w:val="60"/>
        </w:numPr>
        <w:tabs>
          <w:tab w:val="left" w:pos="1138"/>
        </w:tabs>
        <w:spacing w:line="276" w:lineRule="auto"/>
        <w:ind w:left="0" w:firstLine="725"/>
        <w:jc w:val="both"/>
        <w:rPr>
          <w:color w:val="000000"/>
          <w:sz w:val="24"/>
          <w:szCs w:val="24"/>
        </w:rPr>
      </w:pPr>
      <w:r w:rsidRPr="00C944B0">
        <w:rPr>
          <w:color w:val="000000"/>
          <w:sz w:val="24"/>
          <w:szCs w:val="24"/>
        </w:rPr>
        <w:t>При необходимости вывод ПДн из ИСПДн осуществляется следующим образом:</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 xml:space="preserve">копированием ПДн на </w:t>
      </w:r>
      <w:proofErr w:type="gramStart"/>
      <w:r w:rsidRPr="00C944B0">
        <w:rPr>
          <w:sz w:val="24"/>
          <w:szCs w:val="24"/>
        </w:rPr>
        <w:t>учтенные</w:t>
      </w:r>
      <w:proofErr w:type="gramEnd"/>
      <w:r w:rsidRPr="00C944B0">
        <w:rPr>
          <w:sz w:val="24"/>
          <w:szCs w:val="24"/>
        </w:rPr>
        <w:t xml:space="preserve"> СМНИ;</w:t>
      </w:r>
    </w:p>
    <w:p w:rsidR="00F8304B" w:rsidRPr="00C944B0" w:rsidRDefault="00F8304B" w:rsidP="00F22550">
      <w:pPr>
        <w:numPr>
          <w:ilvl w:val="0"/>
          <w:numId w:val="47"/>
        </w:numPr>
        <w:tabs>
          <w:tab w:val="num" w:pos="1134"/>
        </w:tabs>
        <w:spacing w:line="276" w:lineRule="auto"/>
        <w:ind w:left="1134" w:right="-1" w:hanging="424"/>
        <w:jc w:val="both"/>
        <w:rPr>
          <w:sz w:val="24"/>
          <w:szCs w:val="24"/>
        </w:rPr>
      </w:pPr>
      <w:r w:rsidRPr="00C944B0">
        <w:rPr>
          <w:sz w:val="24"/>
          <w:szCs w:val="24"/>
        </w:rPr>
        <w:t>передача ПДн по каналам связи с обязательным применением сре</w:t>
      </w:r>
      <w:proofErr w:type="gramStart"/>
      <w:r w:rsidRPr="00C944B0">
        <w:rPr>
          <w:sz w:val="24"/>
          <w:szCs w:val="24"/>
        </w:rPr>
        <w:t>дств кр</w:t>
      </w:r>
      <w:proofErr w:type="gramEnd"/>
      <w:r w:rsidRPr="00C944B0">
        <w:rPr>
          <w:sz w:val="24"/>
          <w:szCs w:val="24"/>
        </w:rPr>
        <w:t>иптографической защиты.</w:t>
      </w:r>
    </w:p>
    <w:p w:rsidR="00F8304B" w:rsidRPr="00C944B0" w:rsidRDefault="00F8304B" w:rsidP="00F22550">
      <w:pPr>
        <w:numPr>
          <w:ilvl w:val="0"/>
          <w:numId w:val="80"/>
        </w:numPr>
        <w:tabs>
          <w:tab w:val="left" w:pos="426"/>
        </w:tabs>
        <w:spacing w:before="240" w:line="360" w:lineRule="auto"/>
        <w:ind w:left="0" w:firstLine="0"/>
        <w:jc w:val="center"/>
        <w:rPr>
          <w:sz w:val="24"/>
          <w:szCs w:val="24"/>
        </w:rPr>
      </w:pPr>
      <w:r w:rsidRPr="00C944B0">
        <w:rPr>
          <w:b/>
          <w:bCs/>
          <w:color w:val="000000"/>
          <w:sz w:val="24"/>
          <w:szCs w:val="24"/>
        </w:rPr>
        <w:t>Срок действия и порядок внесения изменений</w:t>
      </w:r>
    </w:p>
    <w:p w:rsidR="00F8304B" w:rsidRPr="00C944B0" w:rsidRDefault="00F8304B" w:rsidP="00F22550">
      <w:pPr>
        <w:numPr>
          <w:ilvl w:val="0"/>
          <w:numId w:val="79"/>
        </w:numPr>
        <w:tabs>
          <w:tab w:val="left" w:pos="1134"/>
        </w:tabs>
        <w:spacing w:line="276" w:lineRule="auto"/>
        <w:ind w:left="0" w:firstLine="725"/>
        <w:jc w:val="both"/>
        <w:rPr>
          <w:color w:val="000000"/>
          <w:sz w:val="24"/>
          <w:szCs w:val="24"/>
        </w:rPr>
      </w:pPr>
      <w:r w:rsidRPr="00C944B0">
        <w:rPr>
          <w:color w:val="000000"/>
          <w:sz w:val="24"/>
          <w:szCs w:val="24"/>
        </w:rPr>
        <w:t>Настоящая Инструкция вступает в силу с момента его утверждения и действует бессрочно.</w:t>
      </w:r>
    </w:p>
    <w:p w:rsidR="00F8304B" w:rsidRPr="00C944B0" w:rsidRDefault="00F8304B" w:rsidP="00F22550">
      <w:pPr>
        <w:numPr>
          <w:ilvl w:val="0"/>
          <w:numId w:val="79"/>
        </w:numPr>
        <w:tabs>
          <w:tab w:val="left" w:pos="1134"/>
        </w:tabs>
        <w:spacing w:line="276" w:lineRule="auto"/>
        <w:ind w:left="0" w:firstLine="725"/>
        <w:jc w:val="both"/>
        <w:rPr>
          <w:color w:val="000000"/>
          <w:sz w:val="24"/>
          <w:szCs w:val="24"/>
        </w:rPr>
      </w:pPr>
      <w:r w:rsidRPr="00C944B0">
        <w:rPr>
          <w:color w:val="000000"/>
          <w:sz w:val="24"/>
          <w:szCs w:val="24"/>
        </w:rPr>
        <w:t>Настоящая Инструкция подлежит пересмотру не реже одного раза в три года.</w:t>
      </w:r>
    </w:p>
    <w:p w:rsidR="00F8304B" w:rsidRPr="00C944B0" w:rsidRDefault="00F8304B" w:rsidP="00F22550">
      <w:pPr>
        <w:numPr>
          <w:ilvl w:val="0"/>
          <w:numId w:val="79"/>
        </w:numPr>
        <w:tabs>
          <w:tab w:val="left" w:pos="1134"/>
        </w:tabs>
        <w:spacing w:line="276" w:lineRule="auto"/>
        <w:ind w:left="0" w:firstLine="725"/>
        <w:jc w:val="both"/>
        <w:rPr>
          <w:color w:val="000000"/>
          <w:sz w:val="24"/>
          <w:szCs w:val="24"/>
        </w:rPr>
      </w:pPr>
      <w:r w:rsidRPr="00C944B0">
        <w:rPr>
          <w:color w:val="000000"/>
          <w:sz w:val="24"/>
          <w:szCs w:val="24"/>
        </w:rPr>
        <w:t xml:space="preserve">Изменения и дополнения в настоящую Инструкцию вносятся приказом директора </w:t>
      </w:r>
      <w:r w:rsidRPr="00C944B0">
        <w:rPr>
          <w:bCs/>
          <w:color w:val="000000"/>
          <w:sz w:val="24"/>
          <w:szCs w:val="24"/>
        </w:rPr>
        <w:t>Учреждения</w:t>
      </w:r>
      <w:r w:rsidRPr="00C944B0">
        <w:rPr>
          <w:color w:val="000000"/>
          <w:sz w:val="24"/>
          <w:szCs w:val="24"/>
        </w:rPr>
        <w:t>.</w:t>
      </w:r>
    </w:p>
    <w:p w:rsidR="00D6614B" w:rsidRDefault="00F8304B" w:rsidP="008E558F">
      <w:pPr>
        <w:jc w:val="right"/>
        <w:rPr>
          <w:bCs/>
          <w:iCs/>
          <w:sz w:val="24"/>
          <w:szCs w:val="24"/>
        </w:rPr>
      </w:pPr>
      <w:r w:rsidRPr="00C944B0">
        <w:rPr>
          <w:sz w:val="24"/>
          <w:szCs w:val="24"/>
        </w:rPr>
        <w:br w:type="page"/>
      </w:r>
      <w:r w:rsidR="00D6614B">
        <w:rPr>
          <w:bCs/>
          <w:iCs/>
          <w:sz w:val="24"/>
          <w:szCs w:val="24"/>
        </w:rPr>
        <w:t xml:space="preserve">                                                                                   Приложение 2</w:t>
      </w:r>
    </w:p>
    <w:p w:rsidR="00D6614B" w:rsidRDefault="00D6614B" w:rsidP="008E558F">
      <w:pPr>
        <w:jc w:val="right"/>
        <w:rPr>
          <w:bCs/>
          <w:iCs/>
          <w:sz w:val="24"/>
          <w:szCs w:val="24"/>
        </w:rPr>
      </w:pPr>
      <w:r>
        <w:rPr>
          <w:bCs/>
          <w:iCs/>
          <w:sz w:val="24"/>
          <w:szCs w:val="24"/>
        </w:rPr>
        <w:t xml:space="preserve">                                                                                    к приказу МБУ ДО «Рыбновская ДЮСШ»</w:t>
      </w:r>
    </w:p>
    <w:p w:rsidR="00D6614B" w:rsidRDefault="00D6614B" w:rsidP="008E558F">
      <w:pPr>
        <w:jc w:val="right"/>
        <w:rPr>
          <w:sz w:val="24"/>
          <w:szCs w:val="24"/>
        </w:rPr>
      </w:pPr>
      <w:r>
        <w:rPr>
          <w:bCs/>
          <w:iCs/>
          <w:sz w:val="24"/>
          <w:szCs w:val="24"/>
        </w:rPr>
        <w:t xml:space="preserve">                                                                                    от «12» апреля 2021 г. № 30</w:t>
      </w:r>
    </w:p>
    <w:p w:rsidR="00F8304B" w:rsidRPr="00C944B0" w:rsidRDefault="00F8304B" w:rsidP="008E558F">
      <w:pPr>
        <w:ind w:left="5812"/>
        <w:jc w:val="right"/>
        <w:rPr>
          <w:b/>
          <w:bCs/>
          <w:sz w:val="24"/>
          <w:szCs w:val="24"/>
        </w:rPr>
      </w:pPr>
    </w:p>
    <w:p w:rsidR="00F8304B" w:rsidRPr="00C944B0" w:rsidRDefault="00F8304B" w:rsidP="00F8304B">
      <w:pPr>
        <w:jc w:val="center"/>
        <w:rPr>
          <w:b/>
          <w:bCs/>
          <w:sz w:val="24"/>
          <w:szCs w:val="24"/>
        </w:rPr>
      </w:pPr>
      <w:r w:rsidRPr="00C944B0">
        <w:rPr>
          <w:b/>
          <w:bCs/>
          <w:sz w:val="24"/>
          <w:szCs w:val="24"/>
        </w:rPr>
        <w:t>ИНСТРУКЦИЯ</w:t>
      </w:r>
    </w:p>
    <w:p w:rsidR="00F8304B" w:rsidRPr="00D6614B" w:rsidRDefault="00F8304B" w:rsidP="00F8304B">
      <w:pPr>
        <w:jc w:val="center"/>
        <w:rPr>
          <w:b/>
          <w:bCs/>
          <w:sz w:val="24"/>
          <w:szCs w:val="24"/>
        </w:rPr>
      </w:pPr>
      <w:r w:rsidRPr="00C944B0">
        <w:rPr>
          <w:b/>
          <w:bCs/>
          <w:sz w:val="24"/>
          <w:szCs w:val="24"/>
        </w:rPr>
        <w:t xml:space="preserve">по парольной защите информации в </w:t>
      </w:r>
      <w:r w:rsidRPr="00D6614B">
        <w:rPr>
          <w:b/>
          <w:sz w:val="24"/>
          <w:szCs w:val="24"/>
        </w:rPr>
        <w:t xml:space="preserve">МБУ ДО </w:t>
      </w:r>
      <w:r w:rsidR="00D6614B" w:rsidRPr="00D6614B">
        <w:rPr>
          <w:b/>
          <w:sz w:val="24"/>
          <w:szCs w:val="24"/>
        </w:rPr>
        <w:t>«Рыбновская ДЮСШ»</w:t>
      </w:r>
    </w:p>
    <w:p w:rsidR="00F8304B" w:rsidRPr="00C944B0" w:rsidRDefault="00F8304B" w:rsidP="00F22550">
      <w:pPr>
        <w:numPr>
          <w:ilvl w:val="0"/>
          <w:numId w:val="51"/>
        </w:numPr>
        <w:tabs>
          <w:tab w:val="left" w:pos="426"/>
        </w:tabs>
        <w:spacing w:before="120" w:line="360" w:lineRule="auto"/>
        <w:ind w:left="0" w:firstLine="0"/>
        <w:jc w:val="center"/>
        <w:rPr>
          <w:b/>
          <w:bCs/>
          <w:color w:val="000000"/>
          <w:sz w:val="24"/>
          <w:szCs w:val="24"/>
        </w:rPr>
      </w:pPr>
      <w:r w:rsidRPr="00C944B0">
        <w:rPr>
          <w:b/>
          <w:bCs/>
          <w:color w:val="000000"/>
          <w:sz w:val="24"/>
          <w:szCs w:val="24"/>
        </w:rPr>
        <w:t>Термины и определения</w:t>
      </w:r>
    </w:p>
    <w:p w:rsidR="00F8304B" w:rsidRPr="00C944B0" w:rsidRDefault="00F8304B" w:rsidP="00F8304B">
      <w:pPr>
        <w:tabs>
          <w:tab w:val="left" w:pos="1134"/>
        </w:tabs>
        <w:spacing w:line="276" w:lineRule="auto"/>
        <w:ind w:firstLine="720"/>
        <w:jc w:val="both"/>
        <w:rPr>
          <w:sz w:val="24"/>
          <w:szCs w:val="24"/>
        </w:rPr>
      </w:pPr>
      <w:r w:rsidRPr="00C944B0">
        <w:rPr>
          <w:sz w:val="24"/>
          <w:szCs w:val="24"/>
        </w:rPr>
        <w:t>Автоматизированное рабочее место – программно-технический комплекс, предназначенный для автоматизации деятельности определенного вида;</w:t>
      </w:r>
    </w:p>
    <w:p w:rsidR="00F8304B" w:rsidRPr="00C944B0" w:rsidRDefault="00F8304B" w:rsidP="00F8304B">
      <w:pPr>
        <w:tabs>
          <w:tab w:val="left" w:pos="1134"/>
        </w:tabs>
        <w:spacing w:line="276" w:lineRule="auto"/>
        <w:ind w:firstLine="720"/>
        <w:jc w:val="both"/>
        <w:rPr>
          <w:sz w:val="24"/>
          <w:szCs w:val="24"/>
        </w:rPr>
      </w:pPr>
      <w:r w:rsidRPr="00C944B0">
        <w:rPr>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8304B" w:rsidRPr="00C944B0" w:rsidRDefault="00F8304B" w:rsidP="00F8304B">
      <w:pPr>
        <w:tabs>
          <w:tab w:val="left" w:pos="1134"/>
        </w:tabs>
        <w:spacing w:line="276" w:lineRule="auto"/>
        <w:ind w:firstLine="720"/>
        <w:jc w:val="both"/>
        <w:rPr>
          <w:sz w:val="24"/>
          <w:szCs w:val="24"/>
        </w:rPr>
      </w:pPr>
      <w:proofErr w:type="gramStart"/>
      <w:r w:rsidRPr="00C944B0">
        <w:rPr>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8304B" w:rsidRPr="00C944B0" w:rsidRDefault="00F8304B" w:rsidP="00F8304B">
      <w:pPr>
        <w:tabs>
          <w:tab w:val="left" w:pos="1134"/>
        </w:tabs>
        <w:spacing w:line="276" w:lineRule="auto"/>
        <w:ind w:firstLine="720"/>
        <w:jc w:val="both"/>
        <w:rPr>
          <w:sz w:val="24"/>
          <w:szCs w:val="24"/>
        </w:rPr>
      </w:pPr>
      <w:r w:rsidRPr="00C944B0">
        <w:rPr>
          <w:sz w:val="24"/>
          <w:szCs w:val="24"/>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F8304B" w:rsidRPr="00C944B0" w:rsidRDefault="00F8304B" w:rsidP="00F8304B">
      <w:pPr>
        <w:tabs>
          <w:tab w:val="left" w:pos="1134"/>
        </w:tabs>
        <w:spacing w:line="276" w:lineRule="auto"/>
        <w:ind w:firstLine="720"/>
        <w:jc w:val="both"/>
        <w:rPr>
          <w:sz w:val="24"/>
          <w:szCs w:val="24"/>
        </w:rPr>
      </w:pPr>
      <w:r w:rsidRPr="00C944B0">
        <w:rPr>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8304B" w:rsidRPr="00C944B0" w:rsidRDefault="00F8304B" w:rsidP="00F8304B">
      <w:pPr>
        <w:tabs>
          <w:tab w:val="left" w:pos="1134"/>
        </w:tabs>
        <w:spacing w:line="276" w:lineRule="auto"/>
        <w:ind w:firstLine="720"/>
        <w:jc w:val="both"/>
        <w:rPr>
          <w:sz w:val="24"/>
          <w:szCs w:val="24"/>
        </w:rPr>
      </w:pPr>
      <w:r w:rsidRPr="00C944B0">
        <w:rPr>
          <w:sz w:val="24"/>
          <w:szCs w:val="24"/>
        </w:rPr>
        <w:t>Пользователь информационной системы персональных данных – работник, осуществляющий обработку персональных данных в информационной системе персональных данных;</w:t>
      </w:r>
    </w:p>
    <w:p w:rsidR="00F8304B" w:rsidRPr="00C944B0" w:rsidRDefault="00F8304B" w:rsidP="00F8304B">
      <w:pPr>
        <w:tabs>
          <w:tab w:val="left" w:pos="1134"/>
        </w:tabs>
        <w:spacing w:line="276" w:lineRule="auto"/>
        <w:ind w:firstLine="720"/>
        <w:jc w:val="both"/>
        <w:rPr>
          <w:sz w:val="24"/>
          <w:szCs w:val="24"/>
        </w:rPr>
      </w:pPr>
      <w:r w:rsidRPr="00C944B0">
        <w:rPr>
          <w:sz w:val="24"/>
          <w:szCs w:val="24"/>
        </w:rPr>
        <w:t>Средство защиты информации – программное обеспечение, программно-аппаратное обеспечение, аппаратное обеспечение, вещество или материал, предназначенное или используемое для защиты информации.</w:t>
      </w:r>
    </w:p>
    <w:p w:rsidR="00F8304B" w:rsidRPr="00C944B0" w:rsidRDefault="00F8304B" w:rsidP="00F22550">
      <w:pPr>
        <w:numPr>
          <w:ilvl w:val="0"/>
          <w:numId w:val="51"/>
        </w:numPr>
        <w:tabs>
          <w:tab w:val="left" w:pos="426"/>
        </w:tabs>
        <w:spacing w:before="120" w:line="360" w:lineRule="auto"/>
        <w:ind w:left="0" w:firstLine="0"/>
        <w:jc w:val="center"/>
        <w:rPr>
          <w:b/>
          <w:bCs/>
          <w:color w:val="000000"/>
          <w:sz w:val="24"/>
          <w:szCs w:val="24"/>
        </w:rPr>
      </w:pPr>
      <w:r w:rsidRPr="00C944B0">
        <w:rPr>
          <w:b/>
          <w:bCs/>
          <w:color w:val="000000"/>
          <w:sz w:val="24"/>
          <w:szCs w:val="24"/>
        </w:rPr>
        <w:t>Общие положения</w:t>
      </w:r>
    </w:p>
    <w:p w:rsidR="00F8304B" w:rsidRPr="00C944B0" w:rsidRDefault="00F8304B" w:rsidP="00F22550">
      <w:pPr>
        <w:numPr>
          <w:ilvl w:val="0"/>
          <w:numId w:val="52"/>
        </w:numPr>
        <w:tabs>
          <w:tab w:val="left" w:pos="1134"/>
        </w:tabs>
        <w:spacing w:line="276" w:lineRule="auto"/>
        <w:ind w:left="0" w:firstLine="709"/>
        <w:jc w:val="both"/>
        <w:rPr>
          <w:color w:val="000000"/>
          <w:sz w:val="24"/>
          <w:szCs w:val="24"/>
        </w:rPr>
      </w:pPr>
      <w:r w:rsidRPr="00C944B0">
        <w:rPr>
          <w:color w:val="000000"/>
          <w:sz w:val="24"/>
          <w:szCs w:val="24"/>
        </w:rPr>
        <w:t xml:space="preserve">Настоящая Инструкция по парольной защите информации в </w:t>
      </w:r>
      <w:r>
        <w:rPr>
          <w:sz w:val="24"/>
          <w:szCs w:val="24"/>
        </w:rPr>
        <w:t xml:space="preserve">МБУ ДО </w:t>
      </w:r>
      <w:r w:rsidR="00D6614B">
        <w:rPr>
          <w:sz w:val="24"/>
          <w:szCs w:val="24"/>
        </w:rPr>
        <w:t>«Рыбновская ДЮСШ»</w:t>
      </w:r>
      <w:r w:rsidRPr="00C944B0">
        <w:rPr>
          <w:color w:val="000000"/>
          <w:sz w:val="24"/>
          <w:szCs w:val="24"/>
        </w:rPr>
        <w:t xml:space="preserve"> (далее – Инструкция) устанавливает требования и ответственность при организации парольной защиты информации, а также определяет порядок </w:t>
      </w:r>
      <w:proofErr w:type="gramStart"/>
      <w:r w:rsidRPr="00C944B0">
        <w:rPr>
          <w:color w:val="000000"/>
          <w:sz w:val="24"/>
          <w:szCs w:val="24"/>
        </w:rPr>
        <w:t>контроля за</w:t>
      </w:r>
      <w:proofErr w:type="gramEnd"/>
      <w:r w:rsidRPr="00C944B0">
        <w:rPr>
          <w:color w:val="000000"/>
          <w:sz w:val="24"/>
          <w:szCs w:val="24"/>
        </w:rPr>
        <w:t xml:space="preserve"> действиями пользователей и обслуживающего персонала информационных систем персональных данных (далее – ИСПДн) при работе с паролями.</w:t>
      </w:r>
    </w:p>
    <w:p w:rsidR="00F8304B" w:rsidRPr="00C944B0" w:rsidRDefault="00F8304B" w:rsidP="00F22550">
      <w:pPr>
        <w:numPr>
          <w:ilvl w:val="0"/>
          <w:numId w:val="52"/>
        </w:numPr>
        <w:tabs>
          <w:tab w:val="left" w:pos="1134"/>
        </w:tabs>
        <w:spacing w:line="276" w:lineRule="auto"/>
        <w:ind w:left="0" w:firstLine="709"/>
        <w:jc w:val="both"/>
        <w:rPr>
          <w:color w:val="000000"/>
          <w:sz w:val="24"/>
          <w:szCs w:val="24"/>
        </w:rPr>
      </w:pPr>
      <w:r w:rsidRPr="00C944B0">
        <w:rPr>
          <w:color w:val="000000"/>
          <w:sz w:val="24"/>
          <w:szCs w:val="24"/>
        </w:rPr>
        <w:t xml:space="preserve">Требования настоящей Инструкции являются обязательными для исполнения всеми пользователями и администраторами ИСПДн </w:t>
      </w:r>
      <w:r>
        <w:rPr>
          <w:sz w:val="24"/>
          <w:szCs w:val="24"/>
        </w:rPr>
        <w:t xml:space="preserve">МБУ ДО </w:t>
      </w:r>
      <w:r w:rsidR="00D6614B">
        <w:rPr>
          <w:sz w:val="24"/>
          <w:szCs w:val="24"/>
        </w:rPr>
        <w:t>«Рыбновская ДЮСШ»</w:t>
      </w:r>
      <w:r w:rsidRPr="00C944B0">
        <w:rPr>
          <w:color w:val="000000"/>
          <w:sz w:val="24"/>
          <w:szCs w:val="24"/>
        </w:rPr>
        <w:t xml:space="preserve"> (далее – </w:t>
      </w:r>
      <w:r w:rsidRPr="00C944B0">
        <w:rPr>
          <w:bCs/>
          <w:color w:val="000000"/>
          <w:sz w:val="24"/>
          <w:szCs w:val="24"/>
        </w:rPr>
        <w:t>Учреждение</w:t>
      </w:r>
      <w:r w:rsidRPr="00C944B0">
        <w:rPr>
          <w:color w:val="000000"/>
          <w:sz w:val="24"/>
          <w:szCs w:val="24"/>
        </w:rPr>
        <w:t>), использующими в своей работе средства вычислительной техники.</w:t>
      </w:r>
    </w:p>
    <w:p w:rsidR="00F8304B" w:rsidRPr="00C944B0" w:rsidRDefault="00F8304B" w:rsidP="00F22550">
      <w:pPr>
        <w:numPr>
          <w:ilvl w:val="0"/>
          <w:numId w:val="52"/>
        </w:numPr>
        <w:tabs>
          <w:tab w:val="left" w:pos="1134"/>
        </w:tabs>
        <w:spacing w:line="276" w:lineRule="auto"/>
        <w:ind w:left="0" w:firstLine="709"/>
        <w:jc w:val="both"/>
        <w:rPr>
          <w:color w:val="000000"/>
          <w:sz w:val="24"/>
          <w:szCs w:val="24"/>
        </w:rPr>
      </w:pPr>
      <w:r w:rsidRPr="00C944B0">
        <w:rPr>
          <w:color w:val="000000"/>
          <w:sz w:val="24"/>
          <w:szCs w:val="24"/>
        </w:rPr>
        <w:t xml:space="preserve">Все пользователи и администраторы ИСПДн </w:t>
      </w:r>
      <w:r w:rsidRPr="00C944B0">
        <w:rPr>
          <w:bCs/>
          <w:color w:val="000000"/>
          <w:sz w:val="24"/>
          <w:szCs w:val="24"/>
        </w:rPr>
        <w:t>Учреждения</w:t>
      </w:r>
      <w:r w:rsidRPr="00C944B0">
        <w:rPr>
          <w:color w:val="000000"/>
          <w:sz w:val="24"/>
          <w:szCs w:val="24"/>
        </w:rPr>
        <w:t>, использующие в своей работе средства вычислительной техники, должны быть ознакомлены с требованиями настоящей Инструкции под подпись.</w:t>
      </w:r>
    </w:p>
    <w:p w:rsidR="00F8304B" w:rsidRPr="00C944B0" w:rsidRDefault="00F8304B" w:rsidP="00F22550">
      <w:pPr>
        <w:numPr>
          <w:ilvl w:val="0"/>
          <w:numId w:val="52"/>
        </w:numPr>
        <w:tabs>
          <w:tab w:val="left" w:pos="1134"/>
        </w:tabs>
        <w:spacing w:line="276" w:lineRule="auto"/>
        <w:ind w:left="0" w:firstLine="709"/>
        <w:jc w:val="both"/>
        <w:rPr>
          <w:color w:val="000000"/>
          <w:sz w:val="24"/>
          <w:szCs w:val="24"/>
        </w:rPr>
      </w:pPr>
      <w:r w:rsidRPr="00C944B0">
        <w:rPr>
          <w:color w:val="000000"/>
          <w:sz w:val="24"/>
          <w:szCs w:val="24"/>
        </w:rPr>
        <w:t>Настоящая Инструкция является дополнением к действующим локальным нормативным актам (внутренним документам) по вопросам обеспечения безопасности сведений конфиденциального характера, в том числе и персональных данных (далее – ПДн), и не исключает обязательного выполнения их требований.</w:t>
      </w:r>
    </w:p>
    <w:p w:rsidR="00F8304B" w:rsidRPr="00C944B0" w:rsidRDefault="00F8304B" w:rsidP="00F22550">
      <w:pPr>
        <w:numPr>
          <w:ilvl w:val="0"/>
          <w:numId w:val="51"/>
        </w:numPr>
        <w:tabs>
          <w:tab w:val="left" w:pos="426"/>
        </w:tabs>
        <w:spacing w:line="360" w:lineRule="auto"/>
        <w:ind w:left="0" w:firstLine="0"/>
        <w:jc w:val="center"/>
        <w:rPr>
          <w:b/>
          <w:bCs/>
          <w:color w:val="000000"/>
          <w:sz w:val="24"/>
          <w:szCs w:val="24"/>
        </w:rPr>
      </w:pPr>
      <w:r w:rsidRPr="00C944B0">
        <w:rPr>
          <w:b/>
          <w:bCs/>
          <w:color w:val="000000"/>
          <w:sz w:val="24"/>
          <w:szCs w:val="24"/>
        </w:rPr>
        <w:t>Требования, предъявляемые к идентификаторам (кодам) и паролям (порядок формирования и обращения с ними)</w:t>
      </w:r>
    </w:p>
    <w:p w:rsidR="00F8304B" w:rsidRPr="00C944B0" w:rsidRDefault="00F8304B" w:rsidP="00F22550">
      <w:pPr>
        <w:numPr>
          <w:ilvl w:val="0"/>
          <w:numId w:val="53"/>
        </w:numPr>
        <w:tabs>
          <w:tab w:val="left" w:pos="1134"/>
        </w:tabs>
        <w:spacing w:line="276" w:lineRule="auto"/>
        <w:ind w:left="0" w:firstLine="709"/>
        <w:jc w:val="both"/>
        <w:rPr>
          <w:color w:val="000000"/>
          <w:sz w:val="24"/>
          <w:szCs w:val="24"/>
        </w:rPr>
      </w:pPr>
      <w:r w:rsidRPr="00C944B0">
        <w:rPr>
          <w:color w:val="000000"/>
          <w:sz w:val="24"/>
          <w:szCs w:val="24"/>
        </w:rPr>
        <w:t>Авторизация пользователей ИСПДн осуществляется путем ввода идентификатора и/или пароля.</w:t>
      </w:r>
    </w:p>
    <w:p w:rsidR="00F8304B" w:rsidRPr="00C944B0" w:rsidRDefault="00F8304B" w:rsidP="00F22550">
      <w:pPr>
        <w:numPr>
          <w:ilvl w:val="0"/>
          <w:numId w:val="53"/>
        </w:numPr>
        <w:tabs>
          <w:tab w:val="left" w:pos="1134"/>
        </w:tabs>
        <w:spacing w:line="276" w:lineRule="auto"/>
        <w:ind w:left="0" w:firstLine="709"/>
        <w:jc w:val="both"/>
        <w:rPr>
          <w:color w:val="000000"/>
          <w:sz w:val="24"/>
          <w:szCs w:val="24"/>
        </w:rPr>
      </w:pPr>
      <w:r w:rsidRPr="00C944B0">
        <w:rPr>
          <w:color w:val="000000"/>
          <w:sz w:val="24"/>
          <w:szCs w:val="24"/>
        </w:rPr>
        <w:t>Требования к формированию паролей и обращению с ними.</w:t>
      </w:r>
    </w:p>
    <w:p w:rsidR="00F8304B" w:rsidRPr="00C944B0" w:rsidRDefault="00F8304B" w:rsidP="00F22550">
      <w:pPr>
        <w:numPr>
          <w:ilvl w:val="0"/>
          <w:numId w:val="54"/>
        </w:numPr>
        <w:tabs>
          <w:tab w:val="left" w:pos="1418"/>
        </w:tabs>
        <w:spacing w:line="276" w:lineRule="auto"/>
        <w:ind w:firstLine="993"/>
        <w:jc w:val="both"/>
        <w:rPr>
          <w:color w:val="000000"/>
          <w:sz w:val="24"/>
          <w:szCs w:val="24"/>
        </w:rPr>
      </w:pPr>
      <w:r w:rsidRPr="00C944B0">
        <w:rPr>
          <w:color w:val="000000"/>
          <w:sz w:val="24"/>
          <w:szCs w:val="24"/>
        </w:rPr>
        <w:t>Пароль формируется при создании учетной записи ответственным обеспечение безопасности ПДн в ИСПДн или администратором ИСПДн, при первичном входе в учетную запись пароль должен быть изменен владельцем.</w:t>
      </w:r>
    </w:p>
    <w:p w:rsidR="00F8304B" w:rsidRPr="00C944B0" w:rsidRDefault="00F8304B" w:rsidP="00F22550">
      <w:pPr>
        <w:numPr>
          <w:ilvl w:val="0"/>
          <w:numId w:val="54"/>
        </w:numPr>
        <w:tabs>
          <w:tab w:val="left" w:pos="1418"/>
        </w:tabs>
        <w:spacing w:line="276" w:lineRule="auto"/>
        <w:ind w:firstLine="993"/>
        <w:jc w:val="both"/>
        <w:rPr>
          <w:color w:val="000000"/>
          <w:sz w:val="24"/>
          <w:szCs w:val="24"/>
        </w:rPr>
      </w:pPr>
      <w:r w:rsidRPr="00C944B0">
        <w:rPr>
          <w:color w:val="000000"/>
          <w:sz w:val="24"/>
          <w:szCs w:val="24"/>
        </w:rPr>
        <w:t>Владельцы личных паролей обязаны обеспечить их тайну.</w:t>
      </w:r>
    </w:p>
    <w:p w:rsidR="00F8304B" w:rsidRPr="00C944B0" w:rsidRDefault="00F8304B" w:rsidP="00F22550">
      <w:pPr>
        <w:numPr>
          <w:ilvl w:val="0"/>
          <w:numId w:val="54"/>
        </w:numPr>
        <w:tabs>
          <w:tab w:val="left" w:pos="1418"/>
        </w:tabs>
        <w:spacing w:line="276" w:lineRule="auto"/>
        <w:ind w:firstLine="993"/>
        <w:jc w:val="both"/>
        <w:rPr>
          <w:color w:val="000000"/>
          <w:sz w:val="24"/>
          <w:szCs w:val="24"/>
        </w:rPr>
      </w:pPr>
      <w:r w:rsidRPr="00C944B0">
        <w:rPr>
          <w:color w:val="000000"/>
          <w:sz w:val="24"/>
          <w:szCs w:val="24"/>
        </w:rPr>
        <w:t>Пароли генерируются с учетом следующих требований:</w:t>
      </w:r>
    </w:p>
    <w:p w:rsidR="00F8304B" w:rsidRPr="00C944B0" w:rsidRDefault="00F8304B" w:rsidP="00F22550">
      <w:pPr>
        <w:numPr>
          <w:ilvl w:val="0"/>
          <w:numId w:val="58"/>
        </w:numPr>
        <w:tabs>
          <w:tab w:val="left" w:pos="1701"/>
        </w:tabs>
        <w:spacing w:line="276" w:lineRule="auto"/>
        <w:ind w:left="1701" w:hanging="425"/>
        <w:jc w:val="both"/>
        <w:rPr>
          <w:sz w:val="24"/>
          <w:szCs w:val="24"/>
        </w:rPr>
      </w:pPr>
      <w:r w:rsidRPr="00C944B0">
        <w:rPr>
          <w:sz w:val="24"/>
          <w:szCs w:val="24"/>
        </w:rPr>
        <w:t>пароль должен знать только его владелец;</w:t>
      </w:r>
    </w:p>
    <w:p w:rsidR="00F8304B" w:rsidRPr="00C944B0" w:rsidRDefault="00F8304B" w:rsidP="00F22550">
      <w:pPr>
        <w:numPr>
          <w:ilvl w:val="0"/>
          <w:numId w:val="58"/>
        </w:numPr>
        <w:tabs>
          <w:tab w:val="left" w:pos="1701"/>
        </w:tabs>
        <w:spacing w:line="276" w:lineRule="auto"/>
        <w:ind w:left="1701" w:hanging="425"/>
        <w:jc w:val="both"/>
        <w:rPr>
          <w:sz w:val="24"/>
          <w:szCs w:val="24"/>
        </w:rPr>
      </w:pPr>
      <w:r w:rsidRPr="00C944B0">
        <w:rPr>
          <w:sz w:val="24"/>
          <w:szCs w:val="24"/>
        </w:rPr>
        <w:t>длина пароля должна быть не менее 8 символов;</w:t>
      </w:r>
    </w:p>
    <w:p w:rsidR="00F8304B" w:rsidRPr="00C944B0" w:rsidRDefault="00F8304B" w:rsidP="00F22550">
      <w:pPr>
        <w:numPr>
          <w:ilvl w:val="0"/>
          <w:numId w:val="58"/>
        </w:numPr>
        <w:tabs>
          <w:tab w:val="left" w:pos="1701"/>
        </w:tabs>
        <w:spacing w:line="276" w:lineRule="auto"/>
        <w:ind w:left="1701" w:hanging="425"/>
        <w:jc w:val="both"/>
        <w:rPr>
          <w:sz w:val="24"/>
          <w:szCs w:val="24"/>
        </w:rPr>
      </w:pPr>
      <w:proofErr w:type="gramStart"/>
      <w:r w:rsidRPr="00C944B0">
        <w:rPr>
          <w:sz w:val="24"/>
          <w:szCs w:val="24"/>
        </w:rPr>
        <w:t>в числе символов пароля обязательно должны присутствовать буквы в верхнем и нижнем регистрах, цифры и/или специальные символы (@, #, $, &amp;, *, % и т.п.);</w:t>
      </w:r>
      <w:proofErr w:type="gramEnd"/>
    </w:p>
    <w:p w:rsidR="00F8304B" w:rsidRPr="00C944B0" w:rsidRDefault="00F8304B" w:rsidP="00F22550">
      <w:pPr>
        <w:numPr>
          <w:ilvl w:val="0"/>
          <w:numId w:val="58"/>
        </w:numPr>
        <w:tabs>
          <w:tab w:val="left" w:pos="1701"/>
        </w:tabs>
        <w:spacing w:line="276" w:lineRule="auto"/>
        <w:ind w:left="1701" w:hanging="425"/>
        <w:jc w:val="both"/>
        <w:rPr>
          <w:sz w:val="24"/>
          <w:szCs w:val="24"/>
        </w:rPr>
      </w:pPr>
      <w:r w:rsidRPr="00C944B0">
        <w:rPr>
          <w:sz w:val="24"/>
          <w:szCs w:val="24"/>
        </w:rPr>
        <w:t>пароль не должен включать смысловую нагрузку (имена, фамилии, наименования организаций, улиц, городов и т.д.), общепринятые сокращения (userOl, password02 и т.п.) и последовательные сочетания клавиш клавиатуры (qwertyOl, Ицукен12);</w:t>
      </w:r>
    </w:p>
    <w:p w:rsidR="00F8304B" w:rsidRPr="00C944B0" w:rsidRDefault="00F8304B" w:rsidP="00F22550">
      <w:pPr>
        <w:numPr>
          <w:ilvl w:val="0"/>
          <w:numId w:val="58"/>
        </w:numPr>
        <w:tabs>
          <w:tab w:val="left" w:pos="1701"/>
        </w:tabs>
        <w:spacing w:line="276" w:lineRule="auto"/>
        <w:ind w:left="1701" w:hanging="425"/>
        <w:jc w:val="both"/>
        <w:rPr>
          <w:sz w:val="24"/>
          <w:szCs w:val="24"/>
        </w:rPr>
      </w:pPr>
      <w:r w:rsidRPr="00C944B0">
        <w:rPr>
          <w:sz w:val="24"/>
          <w:szCs w:val="24"/>
        </w:rPr>
        <w:t>максимальный срок действия пароля составляет 120 дней;</w:t>
      </w:r>
    </w:p>
    <w:p w:rsidR="00F8304B" w:rsidRPr="00C944B0" w:rsidRDefault="00F8304B" w:rsidP="00F22550">
      <w:pPr>
        <w:numPr>
          <w:ilvl w:val="0"/>
          <w:numId w:val="58"/>
        </w:numPr>
        <w:tabs>
          <w:tab w:val="left" w:pos="1701"/>
        </w:tabs>
        <w:spacing w:line="276" w:lineRule="auto"/>
        <w:ind w:left="1701" w:hanging="425"/>
        <w:jc w:val="both"/>
        <w:rPr>
          <w:sz w:val="24"/>
          <w:szCs w:val="24"/>
        </w:rPr>
      </w:pPr>
      <w:r w:rsidRPr="00C944B0">
        <w:rPr>
          <w:sz w:val="24"/>
          <w:szCs w:val="24"/>
        </w:rPr>
        <w:t>минимальный срок действия пароля составляет 2 дня;</w:t>
      </w:r>
    </w:p>
    <w:p w:rsidR="00F8304B" w:rsidRPr="00C944B0" w:rsidRDefault="00F8304B" w:rsidP="00F22550">
      <w:pPr>
        <w:numPr>
          <w:ilvl w:val="0"/>
          <w:numId w:val="58"/>
        </w:numPr>
        <w:tabs>
          <w:tab w:val="left" w:pos="1701"/>
        </w:tabs>
        <w:spacing w:line="276" w:lineRule="auto"/>
        <w:ind w:left="1701" w:hanging="425"/>
        <w:jc w:val="both"/>
        <w:rPr>
          <w:sz w:val="24"/>
          <w:szCs w:val="24"/>
        </w:rPr>
      </w:pPr>
      <w:r w:rsidRPr="00C944B0">
        <w:rPr>
          <w:sz w:val="24"/>
          <w:szCs w:val="24"/>
        </w:rPr>
        <w:t>количество неудачных попыток входа в систему, приводящее к блокировке учетной записи пользователя должно быть не более 6.</w:t>
      </w:r>
    </w:p>
    <w:p w:rsidR="00F8304B" w:rsidRPr="00C944B0" w:rsidRDefault="00F8304B" w:rsidP="00F22550">
      <w:pPr>
        <w:numPr>
          <w:ilvl w:val="0"/>
          <w:numId w:val="54"/>
        </w:numPr>
        <w:tabs>
          <w:tab w:val="left" w:pos="1418"/>
        </w:tabs>
        <w:spacing w:line="276" w:lineRule="auto"/>
        <w:ind w:firstLine="993"/>
        <w:jc w:val="both"/>
        <w:rPr>
          <w:color w:val="000000"/>
          <w:sz w:val="24"/>
          <w:szCs w:val="24"/>
        </w:rPr>
      </w:pPr>
      <w:r w:rsidRPr="00C944B0">
        <w:rPr>
          <w:color w:val="000000"/>
          <w:sz w:val="24"/>
          <w:szCs w:val="24"/>
        </w:rPr>
        <w:t>Требования к формированию паролей обеспечиваются техническими возможностями используемых операционных систем, средств защиты информации и информационных ресурсов.</w:t>
      </w:r>
    </w:p>
    <w:p w:rsidR="00F8304B" w:rsidRPr="00C944B0" w:rsidRDefault="00F8304B" w:rsidP="00F22550">
      <w:pPr>
        <w:numPr>
          <w:ilvl w:val="0"/>
          <w:numId w:val="54"/>
        </w:numPr>
        <w:tabs>
          <w:tab w:val="left" w:pos="1418"/>
        </w:tabs>
        <w:spacing w:line="276" w:lineRule="auto"/>
        <w:ind w:firstLine="993"/>
        <w:jc w:val="both"/>
        <w:rPr>
          <w:color w:val="000000"/>
          <w:sz w:val="24"/>
          <w:szCs w:val="24"/>
        </w:rPr>
      </w:pPr>
      <w:r w:rsidRPr="00C944B0">
        <w:rPr>
          <w:color w:val="000000"/>
          <w:sz w:val="24"/>
          <w:szCs w:val="24"/>
        </w:rPr>
        <w:t>Полная плановая смена паролей пользователей должна проводиться регулярно, не реже одного раза в полгода. Внеплановая смена пароля производится в случае его компрометации, а также по просьбе пользователя ИСПДн.</w:t>
      </w:r>
    </w:p>
    <w:p w:rsidR="00F8304B" w:rsidRPr="00C944B0" w:rsidRDefault="00F8304B" w:rsidP="00F22550">
      <w:pPr>
        <w:numPr>
          <w:ilvl w:val="0"/>
          <w:numId w:val="54"/>
        </w:numPr>
        <w:tabs>
          <w:tab w:val="left" w:pos="1418"/>
        </w:tabs>
        <w:spacing w:line="276" w:lineRule="auto"/>
        <w:ind w:firstLine="993"/>
        <w:jc w:val="both"/>
        <w:rPr>
          <w:color w:val="000000"/>
          <w:sz w:val="24"/>
          <w:szCs w:val="24"/>
        </w:rPr>
      </w:pPr>
      <w:r w:rsidRPr="00C944B0">
        <w:rPr>
          <w:color w:val="000000"/>
          <w:sz w:val="24"/>
          <w:szCs w:val="24"/>
        </w:rPr>
        <w:t>Хранение пользователями ИСПДн своих паролей на бумажном носителе ЗАПРЕЩЕНО.</w:t>
      </w:r>
    </w:p>
    <w:p w:rsidR="00F8304B" w:rsidRPr="00C944B0" w:rsidRDefault="00F8304B" w:rsidP="00F22550">
      <w:pPr>
        <w:numPr>
          <w:ilvl w:val="0"/>
          <w:numId w:val="54"/>
        </w:numPr>
        <w:tabs>
          <w:tab w:val="left" w:pos="1418"/>
        </w:tabs>
        <w:spacing w:line="276" w:lineRule="auto"/>
        <w:ind w:firstLine="993"/>
        <w:jc w:val="both"/>
        <w:rPr>
          <w:color w:val="000000"/>
          <w:sz w:val="24"/>
          <w:szCs w:val="24"/>
        </w:rPr>
      </w:pPr>
      <w:proofErr w:type="gramStart"/>
      <w:r w:rsidRPr="00C944B0">
        <w:rPr>
          <w:sz w:val="24"/>
          <w:szCs w:val="24"/>
        </w:rPr>
        <w:t>Пользователь не имеет права сообщить личный пароль другим лицам (разрешается только с согласования ответственного за обеспечение безопасности или администратора ИСПДн при наличии технологической необходимости использования имен и паролей работников в их отсутствие в случае возникновения нештат6ных ситуаций, форс-мажорных обстоятельств и т.п.</w:t>
      </w:r>
      <w:proofErr w:type="gramEnd"/>
      <w:r w:rsidRPr="00C944B0">
        <w:rPr>
          <w:sz w:val="24"/>
          <w:szCs w:val="24"/>
        </w:rPr>
        <w:t xml:space="preserve"> </w:t>
      </w:r>
      <w:proofErr w:type="gramStart"/>
      <w:r w:rsidRPr="00C944B0">
        <w:rPr>
          <w:sz w:val="24"/>
          <w:szCs w:val="24"/>
        </w:rPr>
        <w:t>По возращению работники обязаны сразу же сменить свои пароли на новые значения согласно данной Инструкции).</w:t>
      </w:r>
      <w:proofErr w:type="gramEnd"/>
    </w:p>
    <w:p w:rsidR="00F8304B" w:rsidRPr="00C944B0" w:rsidRDefault="00F8304B" w:rsidP="00F22550">
      <w:pPr>
        <w:numPr>
          <w:ilvl w:val="0"/>
          <w:numId w:val="53"/>
        </w:numPr>
        <w:tabs>
          <w:tab w:val="left" w:pos="1134"/>
        </w:tabs>
        <w:spacing w:line="276" w:lineRule="auto"/>
        <w:ind w:left="0" w:firstLine="709"/>
        <w:jc w:val="both"/>
        <w:rPr>
          <w:color w:val="000000"/>
          <w:sz w:val="24"/>
          <w:szCs w:val="24"/>
        </w:rPr>
      </w:pPr>
      <w:r w:rsidRPr="00C944B0">
        <w:rPr>
          <w:color w:val="000000"/>
          <w:sz w:val="24"/>
          <w:szCs w:val="24"/>
        </w:rPr>
        <w:t>Порядок смены паролей и идентификаторов при изменениях в организационно-штатной структуре (кадровые перестановки, увольнение работников):</w:t>
      </w:r>
    </w:p>
    <w:p w:rsidR="00F8304B" w:rsidRPr="00C944B0" w:rsidRDefault="00F8304B" w:rsidP="00F22550">
      <w:pPr>
        <w:numPr>
          <w:ilvl w:val="0"/>
          <w:numId w:val="55"/>
        </w:numPr>
        <w:tabs>
          <w:tab w:val="left" w:pos="1418"/>
        </w:tabs>
        <w:spacing w:line="276" w:lineRule="auto"/>
        <w:ind w:firstLine="993"/>
        <w:jc w:val="both"/>
        <w:rPr>
          <w:color w:val="000000"/>
          <w:sz w:val="24"/>
          <w:szCs w:val="24"/>
        </w:rPr>
      </w:pPr>
      <w:r w:rsidRPr="00C944B0">
        <w:rPr>
          <w:color w:val="000000"/>
          <w:sz w:val="24"/>
          <w:szCs w:val="24"/>
        </w:rPr>
        <w:t>При прекращении действия трудового договора с работником все созданные для этого работника учетные записи (пользовательское имя) подлежат блокированию не позднее, чем в день увольнения работника. Полное удаление учетных записей производится в течени</w:t>
      </w:r>
      <w:proofErr w:type="gramStart"/>
      <w:r w:rsidRPr="00C944B0">
        <w:rPr>
          <w:color w:val="000000"/>
          <w:sz w:val="24"/>
          <w:szCs w:val="24"/>
        </w:rPr>
        <w:t>и</w:t>
      </w:r>
      <w:proofErr w:type="gramEnd"/>
      <w:r w:rsidRPr="00C944B0">
        <w:rPr>
          <w:color w:val="000000"/>
          <w:sz w:val="24"/>
          <w:szCs w:val="24"/>
        </w:rPr>
        <w:t xml:space="preserve"> 5 рабочих дней со дня увольнения работника. Основанием для блокирования и последующего удаления учетных записей работника является заявка, представленная непосредственным руководителем увольняемого не позднее, чем за 3 рабочих дня до дня его увольнения.</w:t>
      </w:r>
    </w:p>
    <w:p w:rsidR="00F8304B" w:rsidRPr="00C944B0" w:rsidRDefault="00F8304B" w:rsidP="00F22550">
      <w:pPr>
        <w:numPr>
          <w:ilvl w:val="0"/>
          <w:numId w:val="55"/>
        </w:numPr>
        <w:tabs>
          <w:tab w:val="left" w:pos="1418"/>
        </w:tabs>
        <w:spacing w:line="276" w:lineRule="auto"/>
        <w:ind w:firstLine="993"/>
        <w:jc w:val="both"/>
        <w:rPr>
          <w:color w:val="000000"/>
          <w:sz w:val="24"/>
          <w:szCs w:val="24"/>
        </w:rPr>
      </w:pPr>
      <w:r w:rsidRPr="00C944B0">
        <w:rPr>
          <w:color w:val="000000"/>
          <w:sz w:val="24"/>
          <w:szCs w:val="24"/>
        </w:rPr>
        <w:t>При проведении организационно-штатных мероприятий (кадровые перестановки) непосредственный руководитель структурного подразделения обязан представить администратору ИСПДн заявку на изменение в правах доступа.</w:t>
      </w:r>
    </w:p>
    <w:p w:rsidR="00F8304B" w:rsidRPr="00C944B0" w:rsidRDefault="00F8304B" w:rsidP="00F22550">
      <w:pPr>
        <w:numPr>
          <w:ilvl w:val="0"/>
          <w:numId w:val="53"/>
        </w:numPr>
        <w:tabs>
          <w:tab w:val="left" w:pos="1134"/>
        </w:tabs>
        <w:spacing w:line="276" w:lineRule="auto"/>
        <w:ind w:left="0" w:firstLine="709"/>
        <w:jc w:val="both"/>
        <w:rPr>
          <w:color w:val="000000"/>
          <w:sz w:val="24"/>
          <w:szCs w:val="24"/>
        </w:rPr>
      </w:pPr>
      <w:r w:rsidRPr="00C944B0">
        <w:rPr>
          <w:color w:val="000000"/>
          <w:sz w:val="24"/>
          <w:szCs w:val="24"/>
        </w:rPr>
        <w:t>Порядок действий при компрометации идентификаторов и паролей.</w:t>
      </w:r>
    </w:p>
    <w:p w:rsidR="00F8304B" w:rsidRPr="00C944B0" w:rsidRDefault="00F8304B" w:rsidP="00F22550">
      <w:pPr>
        <w:numPr>
          <w:ilvl w:val="0"/>
          <w:numId w:val="56"/>
        </w:numPr>
        <w:tabs>
          <w:tab w:val="left" w:pos="1418"/>
        </w:tabs>
        <w:spacing w:line="276" w:lineRule="auto"/>
        <w:ind w:firstLine="993"/>
        <w:jc w:val="both"/>
        <w:rPr>
          <w:color w:val="000000"/>
          <w:sz w:val="24"/>
          <w:szCs w:val="24"/>
        </w:rPr>
      </w:pPr>
      <w:r w:rsidRPr="00C944B0">
        <w:rPr>
          <w:color w:val="000000"/>
          <w:sz w:val="24"/>
          <w:szCs w:val="24"/>
        </w:rPr>
        <w:t>Под компрометацией понимается: утрата пароля учетной записи и (или) пароля идентификатора, разглашение учетной записи пароля или пароля идентификатора (явная компрометация), или иная ситуация, которая дает основание для предположения о нарушении конфиденциальности паролей и идентификаторов (неявная компрометация).</w:t>
      </w:r>
    </w:p>
    <w:p w:rsidR="00F8304B" w:rsidRPr="00C944B0" w:rsidRDefault="00F8304B" w:rsidP="00F22550">
      <w:pPr>
        <w:numPr>
          <w:ilvl w:val="0"/>
          <w:numId w:val="56"/>
        </w:numPr>
        <w:tabs>
          <w:tab w:val="left" w:pos="1418"/>
        </w:tabs>
        <w:spacing w:line="276" w:lineRule="auto"/>
        <w:ind w:firstLine="993"/>
        <w:jc w:val="both"/>
        <w:rPr>
          <w:color w:val="000000"/>
          <w:sz w:val="24"/>
          <w:szCs w:val="24"/>
        </w:rPr>
      </w:pPr>
      <w:r w:rsidRPr="00C944B0">
        <w:rPr>
          <w:color w:val="000000"/>
          <w:sz w:val="24"/>
          <w:szCs w:val="24"/>
        </w:rPr>
        <w:t>При выявлении факта утраты пароля, разглашения пароля, пароля идентификатора, самого идентификатора пользователь обязан незамедлительно сообщить о данных фактах своему непосредственному руководителю и ответственному за обеспечение безопасности ПДн в ИСПДн или администратору ИСПДн.</w:t>
      </w:r>
    </w:p>
    <w:p w:rsidR="00F8304B" w:rsidRPr="00C944B0" w:rsidRDefault="00F8304B" w:rsidP="00F22550">
      <w:pPr>
        <w:numPr>
          <w:ilvl w:val="0"/>
          <w:numId w:val="56"/>
        </w:numPr>
        <w:tabs>
          <w:tab w:val="left" w:pos="1418"/>
        </w:tabs>
        <w:spacing w:line="276" w:lineRule="auto"/>
        <w:ind w:firstLine="993"/>
        <w:jc w:val="both"/>
        <w:rPr>
          <w:color w:val="000000"/>
          <w:sz w:val="24"/>
          <w:szCs w:val="24"/>
        </w:rPr>
      </w:pPr>
      <w:r w:rsidRPr="00C944B0">
        <w:rPr>
          <w:color w:val="000000"/>
          <w:sz w:val="24"/>
          <w:szCs w:val="24"/>
        </w:rPr>
        <w:t>В случае выявления факта компрометации идентификаторов и паролей пользователя администратор ИСПДн или ответственный за обеспечение безопасности ПДн в ИСПДн обязан немедленно заблокировать учетную запись данного пользователя и незамедлительно произвести внеплановую смену пароля для этого пользователя.</w:t>
      </w:r>
    </w:p>
    <w:p w:rsidR="00F8304B" w:rsidRPr="00C944B0" w:rsidRDefault="00F8304B" w:rsidP="00F22550">
      <w:pPr>
        <w:numPr>
          <w:ilvl w:val="0"/>
          <w:numId w:val="51"/>
        </w:numPr>
        <w:tabs>
          <w:tab w:val="left" w:pos="426"/>
        </w:tabs>
        <w:spacing w:before="120" w:line="360" w:lineRule="auto"/>
        <w:ind w:left="0" w:firstLine="0"/>
        <w:jc w:val="center"/>
        <w:rPr>
          <w:b/>
          <w:bCs/>
          <w:color w:val="000000"/>
          <w:sz w:val="24"/>
          <w:szCs w:val="24"/>
        </w:rPr>
      </w:pPr>
      <w:r w:rsidRPr="00C944B0">
        <w:rPr>
          <w:b/>
          <w:bCs/>
          <w:color w:val="000000"/>
          <w:sz w:val="24"/>
          <w:szCs w:val="24"/>
        </w:rPr>
        <w:t>Права и обязанности</w:t>
      </w:r>
    </w:p>
    <w:p w:rsidR="00F8304B" w:rsidRPr="00C944B0" w:rsidRDefault="00F8304B" w:rsidP="00F22550">
      <w:pPr>
        <w:numPr>
          <w:ilvl w:val="0"/>
          <w:numId w:val="57"/>
        </w:numPr>
        <w:tabs>
          <w:tab w:val="left" w:pos="1134"/>
        </w:tabs>
        <w:spacing w:line="276" w:lineRule="auto"/>
        <w:ind w:firstLine="709"/>
        <w:jc w:val="both"/>
        <w:rPr>
          <w:color w:val="000000"/>
          <w:sz w:val="24"/>
          <w:szCs w:val="24"/>
        </w:rPr>
      </w:pPr>
      <w:r w:rsidRPr="00C944B0">
        <w:rPr>
          <w:color w:val="000000"/>
          <w:sz w:val="24"/>
          <w:szCs w:val="24"/>
        </w:rPr>
        <w:t xml:space="preserve">Основные задачи </w:t>
      </w:r>
      <w:r w:rsidRPr="00C944B0">
        <w:rPr>
          <w:bCs/>
          <w:color w:val="000000"/>
          <w:sz w:val="24"/>
          <w:szCs w:val="24"/>
        </w:rPr>
        <w:t>администратора ИСПДн</w:t>
      </w:r>
      <w:r w:rsidRPr="00C944B0">
        <w:rPr>
          <w:color w:val="000000"/>
          <w:sz w:val="24"/>
          <w:szCs w:val="24"/>
        </w:rPr>
        <w:t>:</w:t>
      </w:r>
    </w:p>
    <w:p w:rsidR="00F8304B" w:rsidRPr="00C944B0" w:rsidRDefault="00F8304B" w:rsidP="00F22550">
      <w:pPr>
        <w:numPr>
          <w:ilvl w:val="0"/>
          <w:numId w:val="58"/>
        </w:numPr>
        <w:tabs>
          <w:tab w:val="left" w:pos="1134"/>
        </w:tabs>
        <w:spacing w:line="276" w:lineRule="auto"/>
        <w:ind w:left="1134" w:hanging="425"/>
        <w:jc w:val="both"/>
        <w:rPr>
          <w:sz w:val="24"/>
          <w:szCs w:val="24"/>
        </w:rPr>
      </w:pPr>
      <w:r w:rsidRPr="00C944B0">
        <w:rPr>
          <w:sz w:val="24"/>
          <w:szCs w:val="24"/>
        </w:rPr>
        <w:t>организация установки средств идентификац</w:t>
      </w:r>
      <w:proofErr w:type="gramStart"/>
      <w:r w:rsidRPr="00C944B0">
        <w:rPr>
          <w:sz w:val="24"/>
          <w:szCs w:val="24"/>
        </w:rPr>
        <w:t>ии и ау</w:t>
      </w:r>
      <w:proofErr w:type="gramEnd"/>
      <w:r w:rsidRPr="00C944B0">
        <w:rPr>
          <w:sz w:val="24"/>
          <w:szCs w:val="24"/>
        </w:rPr>
        <w:t>тентификации;</w:t>
      </w:r>
    </w:p>
    <w:p w:rsidR="00F8304B" w:rsidRPr="00C944B0" w:rsidRDefault="00F8304B" w:rsidP="00F22550">
      <w:pPr>
        <w:numPr>
          <w:ilvl w:val="0"/>
          <w:numId w:val="58"/>
        </w:numPr>
        <w:tabs>
          <w:tab w:val="left" w:pos="1134"/>
        </w:tabs>
        <w:spacing w:line="276" w:lineRule="auto"/>
        <w:ind w:left="1134" w:hanging="425"/>
        <w:jc w:val="both"/>
        <w:rPr>
          <w:sz w:val="24"/>
          <w:szCs w:val="24"/>
        </w:rPr>
      </w:pPr>
      <w:r w:rsidRPr="00C944B0">
        <w:rPr>
          <w:sz w:val="24"/>
          <w:szCs w:val="24"/>
        </w:rPr>
        <w:t xml:space="preserve">организация парольной защиты во всех </w:t>
      </w:r>
      <w:r w:rsidRPr="00C944B0">
        <w:rPr>
          <w:bCs/>
          <w:sz w:val="24"/>
          <w:szCs w:val="24"/>
        </w:rPr>
        <w:t>ИСПДн</w:t>
      </w:r>
      <w:r w:rsidRPr="00C944B0">
        <w:rPr>
          <w:sz w:val="24"/>
          <w:szCs w:val="24"/>
        </w:rPr>
        <w:t>;</w:t>
      </w:r>
    </w:p>
    <w:p w:rsidR="00F8304B" w:rsidRPr="00C944B0" w:rsidRDefault="00F8304B" w:rsidP="00F22550">
      <w:pPr>
        <w:numPr>
          <w:ilvl w:val="0"/>
          <w:numId w:val="58"/>
        </w:numPr>
        <w:tabs>
          <w:tab w:val="left" w:pos="1134"/>
        </w:tabs>
        <w:spacing w:line="276" w:lineRule="auto"/>
        <w:ind w:left="1134" w:hanging="425"/>
        <w:jc w:val="both"/>
        <w:rPr>
          <w:sz w:val="24"/>
          <w:szCs w:val="24"/>
        </w:rPr>
      </w:pPr>
      <w:r w:rsidRPr="00C944B0">
        <w:rPr>
          <w:sz w:val="24"/>
          <w:szCs w:val="24"/>
        </w:rPr>
        <w:t>выдача первичных паролей, и электронных персональных идентификаторов и паролей к ним;</w:t>
      </w:r>
    </w:p>
    <w:p w:rsidR="00F8304B" w:rsidRPr="00C944B0" w:rsidRDefault="00F8304B" w:rsidP="00F22550">
      <w:pPr>
        <w:numPr>
          <w:ilvl w:val="0"/>
          <w:numId w:val="58"/>
        </w:numPr>
        <w:tabs>
          <w:tab w:val="left" w:pos="1134"/>
        </w:tabs>
        <w:spacing w:line="276" w:lineRule="auto"/>
        <w:ind w:left="1134" w:hanging="425"/>
        <w:jc w:val="both"/>
        <w:rPr>
          <w:sz w:val="24"/>
          <w:szCs w:val="24"/>
        </w:rPr>
      </w:pPr>
      <w:r w:rsidRPr="00C944B0">
        <w:rPr>
          <w:sz w:val="24"/>
          <w:szCs w:val="24"/>
        </w:rPr>
        <w:t xml:space="preserve">осуществление </w:t>
      </w:r>
      <w:proofErr w:type="gramStart"/>
      <w:r w:rsidRPr="00C944B0">
        <w:rPr>
          <w:sz w:val="24"/>
          <w:szCs w:val="24"/>
        </w:rPr>
        <w:t>контроля за</w:t>
      </w:r>
      <w:proofErr w:type="gramEnd"/>
      <w:r w:rsidRPr="00C944B0">
        <w:rPr>
          <w:sz w:val="24"/>
          <w:szCs w:val="24"/>
        </w:rPr>
        <w:t xml:space="preserve"> состоянием системы парольной защиты информации в </w:t>
      </w:r>
      <w:r w:rsidRPr="00C944B0">
        <w:rPr>
          <w:bCs/>
          <w:sz w:val="24"/>
          <w:szCs w:val="24"/>
        </w:rPr>
        <w:t>ИСПДн</w:t>
      </w:r>
      <w:r w:rsidRPr="00C944B0">
        <w:rPr>
          <w:sz w:val="24"/>
          <w:szCs w:val="24"/>
        </w:rPr>
        <w:t>.</w:t>
      </w:r>
    </w:p>
    <w:p w:rsidR="00F8304B" w:rsidRPr="00C944B0" w:rsidRDefault="00F8304B" w:rsidP="00F22550">
      <w:pPr>
        <w:numPr>
          <w:ilvl w:val="0"/>
          <w:numId w:val="57"/>
        </w:numPr>
        <w:tabs>
          <w:tab w:val="left" w:pos="1134"/>
          <w:tab w:val="left" w:pos="1421"/>
        </w:tabs>
        <w:spacing w:line="276" w:lineRule="auto"/>
        <w:ind w:firstLine="709"/>
        <w:jc w:val="both"/>
        <w:rPr>
          <w:sz w:val="24"/>
          <w:szCs w:val="24"/>
        </w:rPr>
      </w:pPr>
      <w:r w:rsidRPr="00C944B0">
        <w:rPr>
          <w:bCs/>
          <w:color w:val="000000"/>
          <w:sz w:val="24"/>
          <w:szCs w:val="24"/>
        </w:rPr>
        <w:t>Администратор ИСПДн</w:t>
      </w:r>
      <w:r w:rsidRPr="00C944B0">
        <w:rPr>
          <w:sz w:val="24"/>
          <w:szCs w:val="24"/>
        </w:rPr>
        <w:t xml:space="preserve"> имеет право:</w:t>
      </w:r>
    </w:p>
    <w:p w:rsidR="00F8304B" w:rsidRPr="00C944B0" w:rsidRDefault="00F8304B" w:rsidP="00F22550">
      <w:pPr>
        <w:numPr>
          <w:ilvl w:val="0"/>
          <w:numId w:val="58"/>
        </w:numPr>
        <w:tabs>
          <w:tab w:val="left" w:pos="1134"/>
        </w:tabs>
        <w:spacing w:line="276" w:lineRule="auto"/>
        <w:ind w:left="1134" w:hanging="425"/>
        <w:jc w:val="both"/>
        <w:rPr>
          <w:sz w:val="24"/>
          <w:szCs w:val="24"/>
        </w:rPr>
      </w:pPr>
      <w:r w:rsidRPr="00C944B0">
        <w:rPr>
          <w:sz w:val="24"/>
          <w:szCs w:val="24"/>
        </w:rPr>
        <w:t xml:space="preserve">вносить предложения по совершенствованию системы парольной защиты информации в </w:t>
      </w:r>
      <w:r w:rsidRPr="00C944B0">
        <w:rPr>
          <w:bCs/>
          <w:sz w:val="24"/>
          <w:szCs w:val="24"/>
        </w:rPr>
        <w:t>ИСПДн</w:t>
      </w:r>
      <w:r w:rsidRPr="00C944B0">
        <w:rPr>
          <w:sz w:val="24"/>
          <w:szCs w:val="24"/>
        </w:rPr>
        <w:t>;</w:t>
      </w:r>
    </w:p>
    <w:p w:rsidR="00F8304B" w:rsidRPr="00C944B0" w:rsidRDefault="00F8304B" w:rsidP="00F22550">
      <w:pPr>
        <w:numPr>
          <w:ilvl w:val="0"/>
          <w:numId w:val="58"/>
        </w:numPr>
        <w:tabs>
          <w:tab w:val="left" w:pos="1134"/>
        </w:tabs>
        <w:spacing w:line="276" w:lineRule="auto"/>
        <w:ind w:left="1134" w:hanging="425"/>
        <w:jc w:val="both"/>
        <w:rPr>
          <w:sz w:val="24"/>
          <w:szCs w:val="24"/>
        </w:rPr>
      </w:pPr>
      <w:r w:rsidRPr="00C944B0">
        <w:rPr>
          <w:sz w:val="24"/>
          <w:szCs w:val="24"/>
        </w:rPr>
        <w:t xml:space="preserve">принимать участие в планировании мероприятий по парольной защите информации в </w:t>
      </w:r>
      <w:r w:rsidRPr="00C944B0">
        <w:rPr>
          <w:bCs/>
          <w:sz w:val="24"/>
          <w:szCs w:val="24"/>
        </w:rPr>
        <w:t xml:space="preserve">ИСПДн </w:t>
      </w:r>
      <w:r w:rsidRPr="00C944B0">
        <w:rPr>
          <w:sz w:val="24"/>
          <w:szCs w:val="24"/>
        </w:rPr>
        <w:t>и планировании оснащения средствами идентификац</w:t>
      </w:r>
      <w:proofErr w:type="gramStart"/>
      <w:r w:rsidRPr="00C944B0">
        <w:rPr>
          <w:sz w:val="24"/>
          <w:szCs w:val="24"/>
        </w:rPr>
        <w:t>ии и ау</w:t>
      </w:r>
      <w:proofErr w:type="gramEnd"/>
      <w:r w:rsidRPr="00C944B0">
        <w:rPr>
          <w:sz w:val="24"/>
          <w:szCs w:val="24"/>
        </w:rPr>
        <w:t>тентификации;</w:t>
      </w:r>
    </w:p>
    <w:p w:rsidR="00F8304B" w:rsidRPr="00C944B0" w:rsidRDefault="00F8304B" w:rsidP="00F22550">
      <w:pPr>
        <w:numPr>
          <w:ilvl w:val="0"/>
          <w:numId w:val="58"/>
        </w:numPr>
        <w:tabs>
          <w:tab w:val="left" w:pos="1134"/>
        </w:tabs>
        <w:spacing w:line="276" w:lineRule="auto"/>
        <w:ind w:left="1134" w:hanging="425"/>
        <w:jc w:val="both"/>
        <w:rPr>
          <w:sz w:val="24"/>
          <w:szCs w:val="24"/>
        </w:rPr>
      </w:pPr>
      <w:r w:rsidRPr="00C944B0">
        <w:rPr>
          <w:sz w:val="24"/>
          <w:szCs w:val="24"/>
        </w:rPr>
        <w:t>осуществлять контроль состояния средств идентификац</w:t>
      </w:r>
      <w:proofErr w:type="gramStart"/>
      <w:r w:rsidRPr="00C944B0">
        <w:rPr>
          <w:sz w:val="24"/>
          <w:szCs w:val="24"/>
        </w:rPr>
        <w:t>ии и ау</w:t>
      </w:r>
      <w:proofErr w:type="gramEnd"/>
      <w:r w:rsidRPr="00C944B0">
        <w:rPr>
          <w:sz w:val="24"/>
          <w:szCs w:val="24"/>
        </w:rPr>
        <w:t xml:space="preserve">тентификации в </w:t>
      </w:r>
      <w:r w:rsidRPr="00C944B0">
        <w:rPr>
          <w:bCs/>
          <w:sz w:val="24"/>
          <w:szCs w:val="24"/>
        </w:rPr>
        <w:t>ИСПДн</w:t>
      </w:r>
      <w:r w:rsidRPr="00C944B0">
        <w:rPr>
          <w:sz w:val="24"/>
          <w:szCs w:val="24"/>
        </w:rPr>
        <w:t>;</w:t>
      </w:r>
    </w:p>
    <w:p w:rsidR="00F8304B" w:rsidRPr="00C944B0" w:rsidRDefault="00F8304B" w:rsidP="00F22550">
      <w:pPr>
        <w:numPr>
          <w:ilvl w:val="0"/>
          <w:numId w:val="58"/>
        </w:numPr>
        <w:tabs>
          <w:tab w:val="left" w:pos="1134"/>
        </w:tabs>
        <w:spacing w:line="276" w:lineRule="auto"/>
        <w:ind w:left="1134" w:hanging="425"/>
        <w:jc w:val="both"/>
        <w:rPr>
          <w:sz w:val="24"/>
          <w:szCs w:val="24"/>
        </w:rPr>
      </w:pPr>
      <w:r w:rsidRPr="00C944B0">
        <w:rPr>
          <w:sz w:val="24"/>
          <w:szCs w:val="24"/>
        </w:rPr>
        <w:t>инициировать служебные проверки и участвовать в проведении расследований по фактам компрометации;</w:t>
      </w:r>
    </w:p>
    <w:p w:rsidR="00F8304B" w:rsidRPr="00C944B0" w:rsidRDefault="00F8304B" w:rsidP="00F22550">
      <w:pPr>
        <w:numPr>
          <w:ilvl w:val="0"/>
          <w:numId w:val="58"/>
        </w:numPr>
        <w:tabs>
          <w:tab w:val="left" w:pos="1134"/>
        </w:tabs>
        <w:spacing w:line="276" w:lineRule="auto"/>
        <w:ind w:left="1134" w:hanging="425"/>
        <w:jc w:val="both"/>
        <w:rPr>
          <w:sz w:val="24"/>
          <w:szCs w:val="24"/>
        </w:rPr>
      </w:pPr>
      <w:r w:rsidRPr="00C944B0">
        <w:rPr>
          <w:sz w:val="24"/>
          <w:szCs w:val="24"/>
        </w:rPr>
        <w:t>оказывать помощь в решении проблем, возникающих при эксплуатации средств идентификац</w:t>
      </w:r>
      <w:proofErr w:type="gramStart"/>
      <w:r w:rsidRPr="00C944B0">
        <w:rPr>
          <w:sz w:val="24"/>
          <w:szCs w:val="24"/>
        </w:rPr>
        <w:t>ии и ау</w:t>
      </w:r>
      <w:proofErr w:type="gramEnd"/>
      <w:r w:rsidRPr="00C944B0">
        <w:rPr>
          <w:sz w:val="24"/>
          <w:szCs w:val="24"/>
        </w:rPr>
        <w:t>тентификации.</w:t>
      </w:r>
    </w:p>
    <w:p w:rsidR="00F8304B" w:rsidRPr="00C944B0" w:rsidRDefault="00F8304B" w:rsidP="00F22550">
      <w:pPr>
        <w:numPr>
          <w:ilvl w:val="0"/>
          <w:numId w:val="57"/>
        </w:numPr>
        <w:tabs>
          <w:tab w:val="left" w:pos="1134"/>
        </w:tabs>
        <w:spacing w:line="276" w:lineRule="auto"/>
        <w:ind w:firstLine="709"/>
        <w:jc w:val="both"/>
        <w:rPr>
          <w:color w:val="000000"/>
          <w:sz w:val="24"/>
          <w:szCs w:val="24"/>
        </w:rPr>
      </w:pPr>
      <w:r w:rsidRPr="00C944B0">
        <w:rPr>
          <w:color w:val="000000"/>
          <w:sz w:val="24"/>
          <w:szCs w:val="24"/>
        </w:rPr>
        <w:t xml:space="preserve">Обязанности в части парольной защиты информации отражены в инструкции </w:t>
      </w:r>
      <w:r w:rsidRPr="00C944B0">
        <w:rPr>
          <w:bCs/>
          <w:color w:val="000000"/>
          <w:sz w:val="24"/>
          <w:szCs w:val="24"/>
        </w:rPr>
        <w:t>администратора ИСПДн</w:t>
      </w:r>
      <w:r w:rsidRPr="00C944B0">
        <w:rPr>
          <w:color w:val="000000"/>
          <w:sz w:val="24"/>
          <w:szCs w:val="24"/>
        </w:rPr>
        <w:t>.</w:t>
      </w:r>
    </w:p>
    <w:p w:rsidR="00F8304B" w:rsidRPr="00C944B0" w:rsidRDefault="00F8304B" w:rsidP="00F22550">
      <w:pPr>
        <w:numPr>
          <w:ilvl w:val="0"/>
          <w:numId w:val="57"/>
        </w:numPr>
        <w:tabs>
          <w:tab w:val="left" w:pos="1134"/>
          <w:tab w:val="left" w:pos="1421"/>
        </w:tabs>
        <w:spacing w:line="276" w:lineRule="auto"/>
        <w:ind w:firstLine="709"/>
        <w:jc w:val="both"/>
        <w:rPr>
          <w:color w:val="000000"/>
          <w:sz w:val="24"/>
          <w:szCs w:val="24"/>
        </w:rPr>
      </w:pPr>
      <w:r w:rsidRPr="00C944B0">
        <w:rPr>
          <w:color w:val="000000"/>
          <w:sz w:val="24"/>
          <w:szCs w:val="24"/>
        </w:rPr>
        <w:t xml:space="preserve">Пользователям </w:t>
      </w:r>
      <w:r w:rsidRPr="00C944B0">
        <w:rPr>
          <w:bCs/>
          <w:color w:val="000000"/>
          <w:sz w:val="24"/>
          <w:szCs w:val="24"/>
        </w:rPr>
        <w:t>ИСПДн</w:t>
      </w:r>
      <w:r w:rsidRPr="00C944B0">
        <w:rPr>
          <w:color w:val="000000"/>
          <w:sz w:val="24"/>
          <w:szCs w:val="24"/>
        </w:rPr>
        <w:t xml:space="preserve"> в своей работе запрещается:</w:t>
      </w:r>
    </w:p>
    <w:p w:rsidR="00F8304B" w:rsidRPr="00C944B0" w:rsidRDefault="00F8304B" w:rsidP="00F22550">
      <w:pPr>
        <w:numPr>
          <w:ilvl w:val="0"/>
          <w:numId w:val="58"/>
        </w:numPr>
        <w:tabs>
          <w:tab w:val="left" w:pos="1134"/>
        </w:tabs>
        <w:spacing w:line="276" w:lineRule="auto"/>
        <w:ind w:left="1134" w:hanging="425"/>
        <w:jc w:val="both"/>
        <w:rPr>
          <w:sz w:val="24"/>
          <w:szCs w:val="24"/>
        </w:rPr>
      </w:pPr>
      <w:r w:rsidRPr="00C944B0">
        <w:rPr>
          <w:sz w:val="24"/>
          <w:szCs w:val="24"/>
        </w:rPr>
        <w:t>сообщать кому-либо свой личный пароль и/или пароль к электронному персональному идентификатору;</w:t>
      </w:r>
    </w:p>
    <w:p w:rsidR="00F8304B" w:rsidRPr="00C944B0" w:rsidRDefault="00F8304B" w:rsidP="00F22550">
      <w:pPr>
        <w:numPr>
          <w:ilvl w:val="0"/>
          <w:numId w:val="58"/>
        </w:numPr>
        <w:tabs>
          <w:tab w:val="left" w:pos="1134"/>
        </w:tabs>
        <w:spacing w:line="276" w:lineRule="auto"/>
        <w:ind w:left="1134" w:hanging="425"/>
        <w:jc w:val="both"/>
        <w:rPr>
          <w:sz w:val="24"/>
          <w:szCs w:val="24"/>
        </w:rPr>
      </w:pPr>
      <w:r w:rsidRPr="00C944B0">
        <w:rPr>
          <w:sz w:val="24"/>
          <w:szCs w:val="24"/>
        </w:rPr>
        <w:t>передавать кому-либо выданный электронный персональный идентификатор;</w:t>
      </w:r>
    </w:p>
    <w:p w:rsidR="00F8304B" w:rsidRPr="00C944B0" w:rsidRDefault="00F8304B" w:rsidP="00F22550">
      <w:pPr>
        <w:numPr>
          <w:ilvl w:val="0"/>
          <w:numId w:val="58"/>
        </w:numPr>
        <w:tabs>
          <w:tab w:val="left" w:pos="1134"/>
        </w:tabs>
        <w:spacing w:line="276" w:lineRule="auto"/>
        <w:ind w:left="1134" w:hanging="425"/>
        <w:jc w:val="both"/>
        <w:rPr>
          <w:sz w:val="24"/>
          <w:szCs w:val="24"/>
        </w:rPr>
      </w:pPr>
      <w:r w:rsidRPr="00C944B0">
        <w:rPr>
          <w:sz w:val="24"/>
          <w:szCs w:val="24"/>
        </w:rPr>
        <w:t>осуществлять вход в операционные системы ИСПДн и в информационные ресурсы под чужими идентификаторами и паролями;</w:t>
      </w:r>
    </w:p>
    <w:p w:rsidR="00F8304B" w:rsidRPr="00C944B0" w:rsidRDefault="00F8304B" w:rsidP="00F22550">
      <w:pPr>
        <w:numPr>
          <w:ilvl w:val="0"/>
          <w:numId w:val="58"/>
        </w:numPr>
        <w:tabs>
          <w:tab w:val="left" w:pos="1134"/>
        </w:tabs>
        <w:spacing w:line="276" w:lineRule="auto"/>
        <w:ind w:left="1134" w:hanging="425"/>
        <w:jc w:val="both"/>
        <w:rPr>
          <w:sz w:val="24"/>
          <w:szCs w:val="24"/>
        </w:rPr>
      </w:pPr>
      <w:r w:rsidRPr="00C944B0">
        <w:rPr>
          <w:sz w:val="24"/>
          <w:szCs w:val="24"/>
        </w:rPr>
        <w:t>отключать средства идентификац</w:t>
      </w:r>
      <w:proofErr w:type="gramStart"/>
      <w:r w:rsidRPr="00C944B0">
        <w:rPr>
          <w:sz w:val="24"/>
          <w:szCs w:val="24"/>
        </w:rPr>
        <w:t>ии и ау</w:t>
      </w:r>
      <w:proofErr w:type="gramEnd"/>
      <w:r w:rsidRPr="00C944B0">
        <w:rPr>
          <w:sz w:val="24"/>
          <w:szCs w:val="24"/>
        </w:rPr>
        <w:t>тентификации.</w:t>
      </w:r>
    </w:p>
    <w:p w:rsidR="00F8304B" w:rsidRPr="00C944B0" w:rsidRDefault="00F8304B" w:rsidP="00F22550">
      <w:pPr>
        <w:numPr>
          <w:ilvl w:val="0"/>
          <w:numId w:val="57"/>
        </w:numPr>
        <w:tabs>
          <w:tab w:val="left" w:pos="1134"/>
        </w:tabs>
        <w:spacing w:line="276" w:lineRule="auto"/>
        <w:ind w:firstLine="709"/>
        <w:jc w:val="both"/>
        <w:rPr>
          <w:color w:val="000000"/>
          <w:sz w:val="24"/>
          <w:szCs w:val="24"/>
        </w:rPr>
      </w:pPr>
      <w:r w:rsidRPr="00C944B0">
        <w:rPr>
          <w:color w:val="000000"/>
          <w:sz w:val="24"/>
          <w:szCs w:val="24"/>
        </w:rPr>
        <w:t>В случае появления подозрений на факт компрометации пароля, а также в случае выявления инцидентов (фактов и т.п.), связанных со сбоями в работе средств идентификац</w:t>
      </w:r>
      <w:proofErr w:type="gramStart"/>
      <w:r w:rsidRPr="00C944B0">
        <w:rPr>
          <w:color w:val="000000"/>
          <w:sz w:val="24"/>
          <w:szCs w:val="24"/>
        </w:rPr>
        <w:t>ии и ау</w:t>
      </w:r>
      <w:proofErr w:type="gramEnd"/>
      <w:r w:rsidRPr="00C944B0">
        <w:rPr>
          <w:color w:val="000000"/>
          <w:sz w:val="24"/>
          <w:szCs w:val="24"/>
        </w:rPr>
        <w:t>тентификации, пользователи обязаны немедленно проинформировать об этом ответственного за обеспечение безопасности ПДн в ИСПДн или администратора ИСПДн.</w:t>
      </w:r>
    </w:p>
    <w:p w:rsidR="00F8304B" w:rsidRPr="00C944B0" w:rsidRDefault="00F8304B" w:rsidP="00F22550">
      <w:pPr>
        <w:numPr>
          <w:ilvl w:val="0"/>
          <w:numId w:val="51"/>
        </w:numPr>
        <w:tabs>
          <w:tab w:val="left" w:pos="426"/>
        </w:tabs>
        <w:spacing w:before="120" w:line="360" w:lineRule="auto"/>
        <w:ind w:left="0" w:firstLine="0"/>
        <w:jc w:val="center"/>
        <w:rPr>
          <w:b/>
          <w:bCs/>
          <w:color w:val="000000"/>
          <w:sz w:val="24"/>
          <w:szCs w:val="24"/>
        </w:rPr>
      </w:pPr>
      <w:r w:rsidRPr="00C944B0">
        <w:rPr>
          <w:b/>
          <w:bCs/>
          <w:color w:val="000000"/>
          <w:sz w:val="24"/>
          <w:szCs w:val="24"/>
        </w:rPr>
        <w:t>Ответственность должностных лиц в рамках системы парольной защиты информации</w:t>
      </w:r>
    </w:p>
    <w:p w:rsidR="00F8304B" w:rsidRPr="00C944B0" w:rsidRDefault="00F8304B" w:rsidP="00F22550">
      <w:pPr>
        <w:numPr>
          <w:ilvl w:val="0"/>
          <w:numId w:val="38"/>
        </w:numPr>
        <w:tabs>
          <w:tab w:val="left" w:pos="1134"/>
        </w:tabs>
        <w:spacing w:line="276" w:lineRule="auto"/>
        <w:ind w:left="0" w:firstLine="709"/>
        <w:jc w:val="both"/>
        <w:rPr>
          <w:color w:val="000000"/>
          <w:sz w:val="24"/>
          <w:szCs w:val="24"/>
        </w:rPr>
      </w:pPr>
      <w:r w:rsidRPr="00C944B0">
        <w:rPr>
          <w:color w:val="000000"/>
          <w:sz w:val="24"/>
          <w:szCs w:val="24"/>
        </w:rPr>
        <w:t>Пользователи, ответственный за обеспечение безопасности ПДн в ИСПДн и администратор ИСПДн несут ответственность за ненадлежащее исполнение или неисполнение своих обязанностей, предусмотренных настоящей Инструкцией, в пределах, определенных действующим законодательством Российской Федерации. За несоблюдение требований законодательства Российской Федерации предусмотрена гражданская, уголовная, административная, дисциплинарная ответственность.</w:t>
      </w:r>
    </w:p>
    <w:p w:rsidR="00F8304B" w:rsidRPr="00C944B0" w:rsidRDefault="00F8304B" w:rsidP="00F22550">
      <w:pPr>
        <w:numPr>
          <w:ilvl w:val="0"/>
          <w:numId w:val="38"/>
        </w:numPr>
        <w:tabs>
          <w:tab w:val="left" w:pos="1134"/>
        </w:tabs>
        <w:spacing w:line="276" w:lineRule="auto"/>
        <w:ind w:left="0" w:firstLine="709"/>
        <w:jc w:val="both"/>
        <w:rPr>
          <w:color w:val="000000"/>
          <w:sz w:val="24"/>
          <w:szCs w:val="24"/>
        </w:rPr>
      </w:pPr>
      <w:r w:rsidRPr="00C944B0">
        <w:rPr>
          <w:color w:val="000000"/>
          <w:sz w:val="24"/>
          <w:szCs w:val="24"/>
        </w:rPr>
        <w:t>Пользователи, ответственный за обеспечение безопасности ПДн в ИСПДн и администратор ИСПДн несут ответственность по действующему законодательству Российской Федерации за разглашение сведений конфиденциального характера, ставших известными при выполнении служебных обязанностей, в том числе предусмотренных настоящей Инструкцией.</w:t>
      </w:r>
    </w:p>
    <w:p w:rsidR="00F8304B" w:rsidRPr="00C944B0" w:rsidRDefault="00F8304B" w:rsidP="00F22550">
      <w:pPr>
        <w:numPr>
          <w:ilvl w:val="0"/>
          <w:numId w:val="51"/>
        </w:numPr>
        <w:tabs>
          <w:tab w:val="left" w:pos="426"/>
        </w:tabs>
        <w:spacing w:before="120" w:line="360" w:lineRule="auto"/>
        <w:ind w:left="0" w:firstLine="0"/>
        <w:jc w:val="center"/>
        <w:rPr>
          <w:b/>
          <w:bCs/>
          <w:color w:val="000000"/>
          <w:sz w:val="24"/>
          <w:szCs w:val="24"/>
        </w:rPr>
      </w:pPr>
      <w:r w:rsidRPr="00C944B0">
        <w:rPr>
          <w:b/>
          <w:bCs/>
          <w:color w:val="000000"/>
          <w:sz w:val="24"/>
          <w:szCs w:val="24"/>
        </w:rPr>
        <w:t>Срок действия и порядок внесения изменений</w:t>
      </w:r>
    </w:p>
    <w:p w:rsidR="00F8304B" w:rsidRPr="00C944B0" w:rsidRDefault="00F8304B" w:rsidP="00F22550">
      <w:pPr>
        <w:numPr>
          <w:ilvl w:val="0"/>
          <w:numId w:val="59"/>
        </w:numPr>
        <w:tabs>
          <w:tab w:val="left" w:pos="1134"/>
        </w:tabs>
        <w:spacing w:line="276" w:lineRule="auto"/>
        <w:ind w:left="0" w:firstLine="709"/>
        <w:jc w:val="both"/>
        <w:rPr>
          <w:sz w:val="24"/>
          <w:szCs w:val="24"/>
        </w:rPr>
      </w:pPr>
      <w:r w:rsidRPr="00C944B0">
        <w:rPr>
          <w:sz w:val="24"/>
          <w:szCs w:val="24"/>
        </w:rPr>
        <w:t>Настоящая Инструкция вступает в силу с момента его утверждения и действует бессрочно.</w:t>
      </w:r>
    </w:p>
    <w:p w:rsidR="00F8304B" w:rsidRPr="00C944B0" w:rsidRDefault="00F8304B" w:rsidP="00F22550">
      <w:pPr>
        <w:numPr>
          <w:ilvl w:val="0"/>
          <w:numId w:val="59"/>
        </w:numPr>
        <w:tabs>
          <w:tab w:val="left" w:pos="1134"/>
        </w:tabs>
        <w:ind w:left="0" w:firstLine="709"/>
        <w:jc w:val="both"/>
        <w:rPr>
          <w:sz w:val="24"/>
          <w:szCs w:val="24"/>
        </w:rPr>
      </w:pPr>
      <w:r w:rsidRPr="00C944B0">
        <w:rPr>
          <w:sz w:val="24"/>
          <w:szCs w:val="24"/>
        </w:rPr>
        <w:t>Настоящая Инструкция подлежит пересмотру не реже одного раза в три года.</w:t>
      </w:r>
    </w:p>
    <w:p w:rsidR="00F8304B" w:rsidRPr="00C944B0" w:rsidRDefault="00F8304B" w:rsidP="00F22550">
      <w:pPr>
        <w:numPr>
          <w:ilvl w:val="0"/>
          <w:numId w:val="59"/>
        </w:numPr>
        <w:tabs>
          <w:tab w:val="left" w:pos="1134"/>
        </w:tabs>
        <w:ind w:left="0" w:firstLine="709"/>
        <w:jc w:val="both"/>
        <w:rPr>
          <w:sz w:val="24"/>
          <w:szCs w:val="24"/>
        </w:rPr>
      </w:pPr>
      <w:r w:rsidRPr="00C944B0">
        <w:rPr>
          <w:sz w:val="24"/>
          <w:szCs w:val="24"/>
        </w:rPr>
        <w:t xml:space="preserve">Изменения и дополнения в настоящую Инструкцию вносятся приказом директора </w:t>
      </w:r>
      <w:r w:rsidRPr="00C944B0">
        <w:rPr>
          <w:bCs/>
          <w:sz w:val="24"/>
          <w:szCs w:val="24"/>
        </w:rPr>
        <w:t>Учреждения</w:t>
      </w:r>
      <w:r w:rsidRPr="00C944B0">
        <w:rPr>
          <w:sz w:val="24"/>
          <w:szCs w:val="24"/>
        </w:rPr>
        <w:t>.</w:t>
      </w:r>
    </w:p>
    <w:p w:rsidR="00F8304B" w:rsidRPr="00C944B0" w:rsidRDefault="00F8304B" w:rsidP="00F8304B">
      <w:pPr>
        <w:pStyle w:val="11"/>
        <w:spacing w:line="360" w:lineRule="auto"/>
        <w:ind w:firstLine="0"/>
        <w:rPr>
          <w:szCs w:val="24"/>
        </w:rPr>
      </w:pPr>
    </w:p>
    <w:p w:rsidR="00D6614B" w:rsidRDefault="00F8304B" w:rsidP="008E558F">
      <w:pPr>
        <w:jc w:val="right"/>
        <w:rPr>
          <w:bCs/>
          <w:iCs/>
          <w:sz w:val="24"/>
          <w:szCs w:val="24"/>
        </w:rPr>
      </w:pPr>
      <w:r w:rsidRPr="00C944B0">
        <w:rPr>
          <w:sz w:val="24"/>
          <w:szCs w:val="24"/>
        </w:rPr>
        <w:br w:type="page"/>
      </w:r>
      <w:r w:rsidR="00D6614B">
        <w:rPr>
          <w:bCs/>
          <w:iCs/>
          <w:sz w:val="24"/>
          <w:szCs w:val="24"/>
        </w:rPr>
        <w:t xml:space="preserve">                                                                                   Приложение 3</w:t>
      </w:r>
    </w:p>
    <w:p w:rsidR="00D6614B" w:rsidRDefault="00D6614B" w:rsidP="008E558F">
      <w:pPr>
        <w:jc w:val="right"/>
        <w:rPr>
          <w:bCs/>
          <w:iCs/>
          <w:sz w:val="24"/>
          <w:szCs w:val="24"/>
        </w:rPr>
      </w:pPr>
      <w:r>
        <w:rPr>
          <w:bCs/>
          <w:iCs/>
          <w:sz w:val="24"/>
          <w:szCs w:val="24"/>
        </w:rPr>
        <w:t xml:space="preserve">                                                                                    к приказу МБУ ДО «Рыбновская ДЮСШ»</w:t>
      </w:r>
    </w:p>
    <w:p w:rsidR="00D6614B" w:rsidRDefault="00D6614B" w:rsidP="008E558F">
      <w:pPr>
        <w:jc w:val="right"/>
        <w:rPr>
          <w:sz w:val="24"/>
          <w:szCs w:val="24"/>
        </w:rPr>
      </w:pPr>
      <w:r>
        <w:rPr>
          <w:bCs/>
          <w:iCs/>
          <w:sz w:val="24"/>
          <w:szCs w:val="24"/>
        </w:rPr>
        <w:t xml:space="preserve">                                                                                    от «12» апреля 2021 г. № 30</w:t>
      </w:r>
    </w:p>
    <w:p w:rsidR="00F8304B" w:rsidRPr="00C944B0" w:rsidRDefault="00F8304B" w:rsidP="00D6614B">
      <w:pPr>
        <w:ind w:left="5812"/>
        <w:rPr>
          <w:b/>
          <w:bCs/>
          <w:sz w:val="24"/>
          <w:szCs w:val="24"/>
        </w:rPr>
      </w:pPr>
    </w:p>
    <w:p w:rsidR="00F8304B" w:rsidRPr="00C944B0" w:rsidRDefault="00F8304B" w:rsidP="00F8304B">
      <w:pPr>
        <w:jc w:val="center"/>
        <w:rPr>
          <w:b/>
          <w:bCs/>
          <w:sz w:val="24"/>
          <w:szCs w:val="24"/>
        </w:rPr>
      </w:pPr>
      <w:r w:rsidRPr="00C944B0">
        <w:rPr>
          <w:b/>
          <w:bCs/>
          <w:sz w:val="24"/>
          <w:szCs w:val="24"/>
        </w:rPr>
        <w:t>ИНСТРУКЦИЯ</w:t>
      </w:r>
    </w:p>
    <w:p w:rsidR="00F8304B" w:rsidRPr="00C944B0" w:rsidRDefault="00F8304B" w:rsidP="00F8304B">
      <w:pPr>
        <w:jc w:val="center"/>
        <w:rPr>
          <w:b/>
          <w:bCs/>
          <w:sz w:val="24"/>
          <w:szCs w:val="24"/>
        </w:rPr>
      </w:pPr>
      <w:r w:rsidRPr="00C944B0">
        <w:rPr>
          <w:b/>
          <w:bCs/>
          <w:sz w:val="24"/>
          <w:szCs w:val="24"/>
        </w:rPr>
        <w:t>по антивирусной защите</w:t>
      </w:r>
    </w:p>
    <w:p w:rsidR="00F8304B" w:rsidRPr="00D6614B" w:rsidRDefault="00F8304B" w:rsidP="00F8304B">
      <w:pPr>
        <w:jc w:val="center"/>
        <w:rPr>
          <w:b/>
          <w:bCs/>
          <w:sz w:val="24"/>
          <w:szCs w:val="24"/>
        </w:rPr>
      </w:pPr>
      <w:r w:rsidRPr="00D6614B">
        <w:rPr>
          <w:b/>
          <w:sz w:val="24"/>
          <w:szCs w:val="24"/>
        </w:rPr>
        <w:t xml:space="preserve">МБУ ДО </w:t>
      </w:r>
      <w:r w:rsidR="00D6614B">
        <w:rPr>
          <w:b/>
          <w:sz w:val="24"/>
          <w:szCs w:val="24"/>
        </w:rPr>
        <w:t>«Рыбновская ДЮСШ»</w:t>
      </w:r>
    </w:p>
    <w:p w:rsidR="00F8304B" w:rsidRPr="00C944B0" w:rsidRDefault="00F8304B" w:rsidP="00F22550">
      <w:pPr>
        <w:pStyle w:val="X"/>
        <w:numPr>
          <w:ilvl w:val="0"/>
          <w:numId w:val="81"/>
        </w:numPr>
        <w:tabs>
          <w:tab w:val="clear" w:pos="1134"/>
          <w:tab w:val="left" w:pos="426"/>
        </w:tabs>
        <w:spacing w:before="240" w:line="360" w:lineRule="auto"/>
        <w:jc w:val="center"/>
      </w:pPr>
      <w:r w:rsidRPr="00C944B0">
        <w:t>Термины и определения</w:t>
      </w:r>
    </w:p>
    <w:p w:rsidR="00F8304B" w:rsidRPr="00C944B0" w:rsidRDefault="00F8304B" w:rsidP="00F8304B">
      <w:pPr>
        <w:tabs>
          <w:tab w:val="left" w:pos="1134"/>
        </w:tabs>
        <w:spacing w:line="276" w:lineRule="auto"/>
        <w:ind w:firstLine="720"/>
        <w:jc w:val="both"/>
        <w:rPr>
          <w:sz w:val="24"/>
          <w:szCs w:val="24"/>
        </w:rPr>
      </w:pPr>
      <w:r w:rsidRPr="00C944B0">
        <w:rPr>
          <w:sz w:val="24"/>
          <w:szCs w:val="24"/>
        </w:rPr>
        <w:t>Автоматизированное рабочее место – программно-технический комплекс, предназначенный для автоматизации деятельности определенного вида;</w:t>
      </w:r>
    </w:p>
    <w:p w:rsidR="00F8304B" w:rsidRPr="00C944B0" w:rsidRDefault="00F8304B" w:rsidP="00F8304B">
      <w:pPr>
        <w:tabs>
          <w:tab w:val="left" w:pos="1134"/>
        </w:tabs>
        <w:spacing w:line="276" w:lineRule="auto"/>
        <w:ind w:firstLine="720"/>
        <w:jc w:val="both"/>
        <w:rPr>
          <w:sz w:val="24"/>
          <w:szCs w:val="24"/>
        </w:rPr>
      </w:pPr>
      <w:proofErr w:type="gramStart"/>
      <w:r w:rsidRPr="00C944B0">
        <w:rPr>
          <w:sz w:val="24"/>
          <w:szCs w:val="24"/>
        </w:rPr>
        <w:t>Антивирусная защита – защита информации и компонентов информационной системы от вредоносных компьютерных программ (вирусов) (обнаружение вредоносных компьютерных программ (вирусов), блокирование, изолирование "зараженных" объектов, удаление вредоносных компьютерных программ (вирусов) из "зараженных" объектов);</w:t>
      </w:r>
      <w:proofErr w:type="gramEnd"/>
    </w:p>
    <w:p w:rsidR="00F8304B" w:rsidRPr="00C944B0" w:rsidRDefault="00F8304B" w:rsidP="00F8304B">
      <w:pPr>
        <w:tabs>
          <w:tab w:val="left" w:pos="1134"/>
        </w:tabs>
        <w:spacing w:line="276" w:lineRule="auto"/>
        <w:ind w:firstLine="720"/>
        <w:jc w:val="both"/>
        <w:rPr>
          <w:sz w:val="24"/>
          <w:szCs w:val="24"/>
        </w:rPr>
      </w:pPr>
      <w:r w:rsidRPr="00C944B0">
        <w:rPr>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8304B" w:rsidRPr="00C944B0" w:rsidRDefault="00F8304B" w:rsidP="00F8304B">
      <w:pPr>
        <w:tabs>
          <w:tab w:val="left" w:pos="1134"/>
        </w:tabs>
        <w:spacing w:line="276" w:lineRule="auto"/>
        <w:ind w:firstLine="720"/>
        <w:jc w:val="both"/>
        <w:rPr>
          <w:sz w:val="24"/>
          <w:szCs w:val="24"/>
        </w:rPr>
      </w:pPr>
      <w:proofErr w:type="gramStart"/>
      <w:r w:rsidRPr="00C944B0">
        <w:rPr>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8304B" w:rsidRPr="00C944B0" w:rsidRDefault="00F8304B" w:rsidP="00F8304B">
      <w:pPr>
        <w:tabs>
          <w:tab w:val="left" w:pos="1134"/>
        </w:tabs>
        <w:spacing w:line="276" w:lineRule="auto"/>
        <w:ind w:firstLine="720"/>
        <w:jc w:val="both"/>
        <w:rPr>
          <w:sz w:val="24"/>
          <w:szCs w:val="24"/>
        </w:rPr>
      </w:pPr>
      <w:r w:rsidRPr="00C944B0">
        <w:rPr>
          <w:sz w:val="24"/>
          <w:szCs w:val="24"/>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F8304B" w:rsidRPr="00C944B0" w:rsidRDefault="00F8304B" w:rsidP="00F8304B">
      <w:pPr>
        <w:tabs>
          <w:tab w:val="left" w:pos="1134"/>
        </w:tabs>
        <w:spacing w:line="276" w:lineRule="auto"/>
        <w:ind w:firstLine="720"/>
        <w:jc w:val="both"/>
        <w:rPr>
          <w:sz w:val="24"/>
          <w:szCs w:val="24"/>
        </w:rPr>
      </w:pPr>
      <w:r w:rsidRPr="00C944B0">
        <w:rPr>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8304B" w:rsidRPr="00C944B0" w:rsidRDefault="00F8304B" w:rsidP="00F8304B">
      <w:pPr>
        <w:tabs>
          <w:tab w:val="left" w:pos="1134"/>
        </w:tabs>
        <w:spacing w:line="276" w:lineRule="auto"/>
        <w:ind w:firstLine="720"/>
        <w:jc w:val="both"/>
        <w:rPr>
          <w:sz w:val="24"/>
          <w:szCs w:val="24"/>
        </w:rPr>
      </w:pPr>
      <w:r w:rsidRPr="00C944B0">
        <w:rPr>
          <w:sz w:val="24"/>
          <w:szCs w:val="24"/>
        </w:rPr>
        <w:t>Пользователь информационной системы персональных данных – работник, осуществляющий обработку персональных данных в информационной системе персональных данных;</w:t>
      </w:r>
    </w:p>
    <w:p w:rsidR="00F8304B" w:rsidRPr="00C944B0" w:rsidRDefault="00F8304B" w:rsidP="00F8304B">
      <w:pPr>
        <w:tabs>
          <w:tab w:val="left" w:pos="1134"/>
        </w:tabs>
        <w:spacing w:line="276" w:lineRule="auto"/>
        <w:ind w:firstLine="720"/>
        <w:jc w:val="both"/>
        <w:rPr>
          <w:sz w:val="24"/>
          <w:szCs w:val="24"/>
        </w:rPr>
      </w:pPr>
      <w:r w:rsidRPr="00C944B0">
        <w:rPr>
          <w:sz w:val="24"/>
          <w:szCs w:val="24"/>
        </w:rPr>
        <w:t>Средство антивирусной защиты – программное средство, реализующее функции обнаружения компьютерных программ либо иной компьютерной информации,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реагирования на обнаружение этих программ и информации;</w:t>
      </w:r>
    </w:p>
    <w:p w:rsidR="00F8304B" w:rsidRPr="00C944B0" w:rsidRDefault="00F8304B" w:rsidP="00F8304B">
      <w:pPr>
        <w:tabs>
          <w:tab w:val="left" w:pos="1134"/>
        </w:tabs>
        <w:spacing w:line="276" w:lineRule="auto"/>
        <w:ind w:firstLine="709"/>
        <w:jc w:val="both"/>
        <w:rPr>
          <w:sz w:val="24"/>
          <w:szCs w:val="24"/>
        </w:rPr>
      </w:pPr>
      <w:r w:rsidRPr="00C944B0">
        <w:rPr>
          <w:sz w:val="24"/>
          <w:szCs w:val="24"/>
        </w:rPr>
        <w:t>Средство защиты информации – программное обеспечение, программно-аппаратное обеспечение, аппаратное обеспечение, вещество или материал, предназначенное или используемое для защиты информации.</w:t>
      </w:r>
    </w:p>
    <w:p w:rsidR="00F8304B" w:rsidRPr="00C944B0" w:rsidRDefault="00F8304B" w:rsidP="00F22550">
      <w:pPr>
        <w:pStyle w:val="X"/>
        <w:numPr>
          <w:ilvl w:val="0"/>
          <w:numId w:val="81"/>
        </w:numPr>
        <w:tabs>
          <w:tab w:val="clear" w:pos="1134"/>
          <w:tab w:val="left" w:pos="426"/>
        </w:tabs>
        <w:spacing w:before="240" w:line="360" w:lineRule="auto"/>
        <w:jc w:val="center"/>
      </w:pPr>
      <w:r w:rsidRPr="00C944B0">
        <w:t>Общие положения</w:t>
      </w:r>
    </w:p>
    <w:p w:rsidR="00F8304B" w:rsidRPr="00C944B0" w:rsidRDefault="00F8304B" w:rsidP="00F22550">
      <w:pPr>
        <w:numPr>
          <w:ilvl w:val="0"/>
          <w:numId w:val="35"/>
        </w:numPr>
        <w:tabs>
          <w:tab w:val="left" w:pos="1134"/>
        </w:tabs>
        <w:spacing w:line="276" w:lineRule="auto"/>
        <w:ind w:left="0" w:firstLine="709"/>
        <w:jc w:val="both"/>
        <w:rPr>
          <w:sz w:val="24"/>
          <w:szCs w:val="24"/>
        </w:rPr>
      </w:pPr>
      <w:r w:rsidRPr="00C944B0">
        <w:rPr>
          <w:sz w:val="24"/>
          <w:szCs w:val="24"/>
        </w:rPr>
        <w:t xml:space="preserve">Настоящая Инструкция по антивирусной защите </w:t>
      </w:r>
      <w:r>
        <w:rPr>
          <w:sz w:val="24"/>
          <w:szCs w:val="24"/>
        </w:rPr>
        <w:t xml:space="preserve">МБУ ДО </w:t>
      </w:r>
      <w:r w:rsidR="00D6614B">
        <w:rPr>
          <w:sz w:val="24"/>
          <w:szCs w:val="24"/>
        </w:rPr>
        <w:t>«Рыбновская ДЮСШ»</w:t>
      </w:r>
      <w:r w:rsidRPr="00C944B0">
        <w:rPr>
          <w:sz w:val="24"/>
          <w:szCs w:val="24"/>
        </w:rPr>
        <w:t xml:space="preserve"> (далее – Инструкция) регулирует вопросы организации антивирусной защиты и требования к порядку проведения антивирусного контроля.</w:t>
      </w:r>
    </w:p>
    <w:p w:rsidR="00F8304B" w:rsidRPr="00C944B0" w:rsidRDefault="00F8304B" w:rsidP="00F22550">
      <w:pPr>
        <w:numPr>
          <w:ilvl w:val="0"/>
          <w:numId w:val="35"/>
        </w:numPr>
        <w:tabs>
          <w:tab w:val="left" w:pos="1134"/>
        </w:tabs>
        <w:spacing w:line="276" w:lineRule="auto"/>
        <w:ind w:left="0" w:firstLine="709"/>
        <w:jc w:val="both"/>
        <w:rPr>
          <w:sz w:val="24"/>
          <w:szCs w:val="24"/>
        </w:rPr>
      </w:pPr>
      <w:r w:rsidRPr="00C944B0">
        <w:rPr>
          <w:color w:val="000000"/>
          <w:sz w:val="24"/>
          <w:szCs w:val="24"/>
        </w:rPr>
        <w:t>И</w:t>
      </w:r>
      <w:r w:rsidRPr="00C944B0">
        <w:rPr>
          <w:sz w:val="24"/>
          <w:szCs w:val="24"/>
        </w:rPr>
        <w:t>нструкция устанавливает требования и ответственность при организации защиты информации от разрушающего воздействия вредоносных программ – компьютерных вирусов.</w:t>
      </w:r>
    </w:p>
    <w:p w:rsidR="00F8304B" w:rsidRPr="00C944B0" w:rsidRDefault="00F8304B" w:rsidP="00F22550">
      <w:pPr>
        <w:numPr>
          <w:ilvl w:val="0"/>
          <w:numId w:val="35"/>
        </w:numPr>
        <w:tabs>
          <w:tab w:val="left" w:pos="1134"/>
        </w:tabs>
        <w:spacing w:line="276" w:lineRule="auto"/>
        <w:ind w:left="0" w:firstLine="709"/>
        <w:jc w:val="both"/>
        <w:rPr>
          <w:sz w:val="24"/>
          <w:szCs w:val="24"/>
        </w:rPr>
      </w:pPr>
      <w:r w:rsidRPr="00C944B0">
        <w:rPr>
          <w:sz w:val="24"/>
          <w:szCs w:val="24"/>
        </w:rPr>
        <w:t xml:space="preserve">Требования настоящей Инструкции являются обязательными для исполнения всеми работниками </w:t>
      </w:r>
      <w:r>
        <w:rPr>
          <w:sz w:val="24"/>
          <w:szCs w:val="24"/>
        </w:rPr>
        <w:t xml:space="preserve">МБУ ДО </w:t>
      </w:r>
      <w:r w:rsidR="00400024">
        <w:rPr>
          <w:sz w:val="24"/>
          <w:szCs w:val="24"/>
        </w:rPr>
        <w:t>«Рыбновская ДЮСШ»</w:t>
      </w:r>
      <w:r w:rsidRPr="00C944B0">
        <w:rPr>
          <w:sz w:val="24"/>
          <w:szCs w:val="24"/>
        </w:rPr>
        <w:t xml:space="preserve"> (далее – </w:t>
      </w:r>
      <w:r w:rsidRPr="00C944B0">
        <w:rPr>
          <w:bCs/>
          <w:sz w:val="24"/>
          <w:szCs w:val="24"/>
        </w:rPr>
        <w:t>Учреждения</w:t>
      </w:r>
      <w:r w:rsidRPr="00C944B0">
        <w:rPr>
          <w:sz w:val="24"/>
          <w:szCs w:val="24"/>
        </w:rPr>
        <w:t>), использующими в своей работе средства вычислительной техники.</w:t>
      </w:r>
    </w:p>
    <w:p w:rsidR="00F8304B" w:rsidRPr="00C944B0" w:rsidRDefault="00F8304B" w:rsidP="00F22550">
      <w:pPr>
        <w:numPr>
          <w:ilvl w:val="0"/>
          <w:numId w:val="35"/>
        </w:numPr>
        <w:tabs>
          <w:tab w:val="left" w:pos="1134"/>
        </w:tabs>
        <w:spacing w:line="276" w:lineRule="auto"/>
        <w:ind w:left="0" w:firstLine="709"/>
        <w:jc w:val="both"/>
        <w:rPr>
          <w:sz w:val="24"/>
          <w:szCs w:val="24"/>
        </w:rPr>
      </w:pPr>
      <w:r w:rsidRPr="00C944B0">
        <w:rPr>
          <w:sz w:val="24"/>
          <w:szCs w:val="24"/>
        </w:rPr>
        <w:t xml:space="preserve">Все работники </w:t>
      </w:r>
      <w:r w:rsidRPr="00C944B0">
        <w:rPr>
          <w:bCs/>
          <w:sz w:val="24"/>
          <w:szCs w:val="24"/>
        </w:rPr>
        <w:t>Учреждения</w:t>
      </w:r>
      <w:r w:rsidRPr="00C944B0">
        <w:rPr>
          <w:sz w:val="24"/>
          <w:szCs w:val="24"/>
        </w:rPr>
        <w:t>, использующие антивирусные средства, должны быть ознакомлены с требованиями настоящей Инструкцией под подпись.</w:t>
      </w:r>
    </w:p>
    <w:p w:rsidR="00F8304B" w:rsidRPr="00C944B0" w:rsidRDefault="00F8304B" w:rsidP="00F22550">
      <w:pPr>
        <w:numPr>
          <w:ilvl w:val="0"/>
          <w:numId w:val="35"/>
        </w:numPr>
        <w:tabs>
          <w:tab w:val="left" w:pos="1134"/>
        </w:tabs>
        <w:spacing w:line="276" w:lineRule="auto"/>
        <w:ind w:left="0" w:firstLine="709"/>
        <w:jc w:val="both"/>
        <w:rPr>
          <w:sz w:val="24"/>
          <w:szCs w:val="24"/>
        </w:rPr>
      </w:pPr>
      <w:r w:rsidRPr="00C944B0">
        <w:rPr>
          <w:sz w:val="24"/>
          <w:szCs w:val="24"/>
        </w:rPr>
        <w:t>Настоящая Инструкция является дополнением к действующим локальным нормативным актам (внутренним документам) по вопросам обеспечения безопасности сведений конфиденциального характера, в том числе и персональных данных (далее – ПДн), и не исключает обязательного выполнения их требований.</w:t>
      </w:r>
    </w:p>
    <w:p w:rsidR="00F8304B" w:rsidRPr="00C944B0" w:rsidRDefault="00F8304B" w:rsidP="00F22550">
      <w:pPr>
        <w:pStyle w:val="X"/>
        <w:numPr>
          <w:ilvl w:val="0"/>
          <w:numId w:val="81"/>
        </w:numPr>
        <w:tabs>
          <w:tab w:val="clear" w:pos="1134"/>
          <w:tab w:val="left" w:pos="426"/>
        </w:tabs>
        <w:spacing w:before="240" w:line="360" w:lineRule="auto"/>
        <w:ind w:left="0" w:firstLine="0"/>
        <w:jc w:val="center"/>
        <w:rPr>
          <w:b w:val="0"/>
        </w:rPr>
      </w:pPr>
      <w:r w:rsidRPr="00C944B0">
        <w:t>Требования к антивирусным средствам</w:t>
      </w:r>
    </w:p>
    <w:p w:rsidR="00F8304B" w:rsidRPr="00C944B0" w:rsidRDefault="00F8304B" w:rsidP="00F22550">
      <w:pPr>
        <w:numPr>
          <w:ilvl w:val="0"/>
          <w:numId w:val="36"/>
        </w:numPr>
        <w:tabs>
          <w:tab w:val="left" w:pos="1134"/>
        </w:tabs>
        <w:spacing w:line="276" w:lineRule="auto"/>
        <w:ind w:left="0" w:firstLine="709"/>
        <w:jc w:val="both"/>
        <w:rPr>
          <w:sz w:val="24"/>
          <w:szCs w:val="24"/>
        </w:rPr>
      </w:pPr>
      <w:r w:rsidRPr="00C944B0">
        <w:rPr>
          <w:sz w:val="24"/>
          <w:szCs w:val="24"/>
        </w:rPr>
        <w:t xml:space="preserve">В </w:t>
      </w:r>
      <w:r w:rsidRPr="00C944B0">
        <w:rPr>
          <w:bCs/>
          <w:sz w:val="24"/>
          <w:szCs w:val="24"/>
        </w:rPr>
        <w:t>Учреждении</w:t>
      </w:r>
      <w:r w:rsidRPr="00C944B0">
        <w:rPr>
          <w:sz w:val="24"/>
          <w:szCs w:val="24"/>
        </w:rPr>
        <w:t xml:space="preserve"> к применению допускаются только лицензионные антивирусные программные и (или) программно-аппаратные средства (антивирусные средства), закупленные у разработчика указанных средств или его официальных дилеров.</w:t>
      </w:r>
    </w:p>
    <w:p w:rsidR="00F8304B" w:rsidRPr="00C944B0" w:rsidRDefault="00F8304B" w:rsidP="00F22550">
      <w:pPr>
        <w:numPr>
          <w:ilvl w:val="0"/>
          <w:numId w:val="36"/>
        </w:numPr>
        <w:tabs>
          <w:tab w:val="left" w:pos="1134"/>
        </w:tabs>
        <w:spacing w:line="276" w:lineRule="auto"/>
        <w:ind w:left="0" w:firstLine="709"/>
        <w:jc w:val="both"/>
        <w:rPr>
          <w:sz w:val="24"/>
          <w:szCs w:val="24"/>
        </w:rPr>
      </w:pPr>
      <w:r w:rsidRPr="00C944B0">
        <w:rPr>
          <w:sz w:val="24"/>
          <w:szCs w:val="24"/>
        </w:rPr>
        <w:t>Антивирусные средства должны функционировать в течение всего времени работы средств вычислительной техники (от момента загрузки операционной системы до момента ее выгрузки).</w:t>
      </w:r>
    </w:p>
    <w:p w:rsidR="00F8304B" w:rsidRPr="00C944B0" w:rsidRDefault="00F8304B" w:rsidP="00F22550">
      <w:pPr>
        <w:numPr>
          <w:ilvl w:val="0"/>
          <w:numId w:val="36"/>
        </w:numPr>
        <w:tabs>
          <w:tab w:val="left" w:pos="1134"/>
        </w:tabs>
        <w:spacing w:line="276" w:lineRule="auto"/>
        <w:ind w:left="0" w:firstLine="709"/>
        <w:jc w:val="both"/>
        <w:rPr>
          <w:sz w:val="24"/>
          <w:szCs w:val="24"/>
        </w:rPr>
      </w:pPr>
      <w:r w:rsidRPr="00C944B0">
        <w:rPr>
          <w:sz w:val="24"/>
          <w:szCs w:val="24"/>
        </w:rPr>
        <w:t>Антивирусное средство не должно существенно затруднять работоспособность средств вычислительной техники информационных систем персональных данных (далее – ИСПДн).</w:t>
      </w:r>
    </w:p>
    <w:p w:rsidR="00F8304B" w:rsidRPr="00C944B0" w:rsidRDefault="00F8304B" w:rsidP="00F22550">
      <w:pPr>
        <w:pStyle w:val="X"/>
        <w:numPr>
          <w:ilvl w:val="0"/>
          <w:numId w:val="81"/>
        </w:numPr>
        <w:tabs>
          <w:tab w:val="clear" w:pos="1134"/>
          <w:tab w:val="left" w:pos="426"/>
        </w:tabs>
        <w:spacing w:before="240" w:line="360" w:lineRule="auto"/>
        <w:ind w:left="0" w:firstLine="0"/>
        <w:jc w:val="center"/>
        <w:rPr>
          <w:b w:val="0"/>
        </w:rPr>
      </w:pPr>
      <w:r w:rsidRPr="00C944B0">
        <w:t>Права и обязанности</w:t>
      </w:r>
    </w:p>
    <w:p w:rsidR="00F8304B" w:rsidRPr="00C944B0" w:rsidRDefault="00F8304B" w:rsidP="00F22550">
      <w:pPr>
        <w:numPr>
          <w:ilvl w:val="0"/>
          <w:numId w:val="39"/>
        </w:numPr>
        <w:tabs>
          <w:tab w:val="left" w:pos="1134"/>
        </w:tabs>
        <w:spacing w:line="276" w:lineRule="auto"/>
        <w:ind w:left="0" w:firstLine="709"/>
        <w:jc w:val="both"/>
        <w:rPr>
          <w:sz w:val="24"/>
          <w:szCs w:val="24"/>
        </w:rPr>
      </w:pPr>
      <w:r w:rsidRPr="00C944B0">
        <w:rPr>
          <w:sz w:val="24"/>
          <w:szCs w:val="24"/>
        </w:rPr>
        <w:t xml:space="preserve">Антивирусной защите подлежит вся, обрабатываемая в </w:t>
      </w:r>
      <w:r w:rsidRPr="00C944B0">
        <w:rPr>
          <w:bCs/>
          <w:sz w:val="24"/>
          <w:szCs w:val="24"/>
        </w:rPr>
        <w:t>Учреждении</w:t>
      </w:r>
      <w:r w:rsidRPr="00C944B0">
        <w:rPr>
          <w:sz w:val="24"/>
          <w:szCs w:val="24"/>
        </w:rPr>
        <w:t xml:space="preserve"> при помощи средств вычислительной техники, информация, независимо от ограничений доступа к ней.</w:t>
      </w:r>
    </w:p>
    <w:p w:rsidR="00F8304B" w:rsidRPr="00C944B0" w:rsidRDefault="00F8304B" w:rsidP="00F22550">
      <w:pPr>
        <w:numPr>
          <w:ilvl w:val="0"/>
          <w:numId w:val="39"/>
        </w:numPr>
        <w:tabs>
          <w:tab w:val="left" w:pos="1134"/>
        </w:tabs>
        <w:spacing w:line="276" w:lineRule="auto"/>
        <w:ind w:left="0" w:firstLine="709"/>
        <w:jc w:val="both"/>
        <w:rPr>
          <w:sz w:val="24"/>
          <w:szCs w:val="24"/>
        </w:rPr>
      </w:pPr>
      <w:r w:rsidRPr="00C944B0">
        <w:rPr>
          <w:sz w:val="24"/>
          <w:szCs w:val="24"/>
        </w:rPr>
        <w:t>Файлы, помещаемые в электронный архив должны в обязательном порядке проходить антивирусный контроль.</w:t>
      </w:r>
    </w:p>
    <w:p w:rsidR="00F8304B" w:rsidRPr="00C944B0" w:rsidRDefault="00F8304B" w:rsidP="00F22550">
      <w:pPr>
        <w:numPr>
          <w:ilvl w:val="0"/>
          <w:numId w:val="39"/>
        </w:numPr>
        <w:tabs>
          <w:tab w:val="left" w:pos="1134"/>
        </w:tabs>
        <w:spacing w:line="276" w:lineRule="auto"/>
        <w:ind w:left="0" w:firstLine="709"/>
        <w:jc w:val="both"/>
        <w:rPr>
          <w:sz w:val="24"/>
          <w:szCs w:val="24"/>
        </w:rPr>
      </w:pPr>
      <w:r w:rsidRPr="00C944B0">
        <w:rPr>
          <w:sz w:val="24"/>
          <w:szCs w:val="24"/>
        </w:rPr>
        <w:t>Устанавливаемое (изменяемое) программное обеспечение должно быть предварительно проверено на отсутствие вирусов.</w:t>
      </w:r>
    </w:p>
    <w:p w:rsidR="00F8304B" w:rsidRPr="00C944B0" w:rsidRDefault="00F8304B" w:rsidP="00F22550">
      <w:pPr>
        <w:numPr>
          <w:ilvl w:val="0"/>
          <w:numId w:val="39"/>
        </w:numPr>
        <w:tabs>
          <w:tab w:val="left" w:pos="1134"/>
        </w:tabs>
        <w:spacing w:line="276" w:lineRule="auto"/>
        <w:ind w:left="0" w:firstLine="709"/>
        <w:jc w:val="both"/>
        <w:rPr>
          <w:sz w:val="24"/>
          <w:szCs w:val="24"/>
        </w:rPr>
      </w:pPr>
      <w:r w:rsidRPr="00C944B0">
        <w:rPr>
          <w:sz w:val="24"/>
          <w:szCs w:val="24"/>
        </w:rPr>
        <w:t>В ИСПДн запрещается установка программного обеспечения, не связанного с выполнением функций, предусмотренных технологическим процессом обработки информации.</w:t>
      </w:r>
    </w:p>
    <w:p w:rsidR="00F8304B" w:rsidRPr="00C944B0" w:rsidRDefault="00F8304B" w:rsidP="00F22550">
      <w:pPr>
        <w:numPr>
          <w:ilvl w:val="0"/>
          <w:numId w:val="39"/>
        </w:numPr>
        <w:tabs>
          <w:tab w:val="left" w:pos="1134"/>
        </w:tabs>
        <w:spacing w:line="276" w:lineRule="auto"/>
        <w:ind w:left="0" w:firstLine="709"/>
        <w:jc w:val="both"/>
        <w:rPr>
          <w:sz w:val="24"/>
          <w:szCs w:val="24"/>
        </w:rPr>
      </w:pPr>
      <w:proofErr w:type="gramStart"/>
      <w:r w:rsidRPr="00C944B0">
        <w:rPr>
          <w:sz w:val="24"/>
          <w:szCs w:val="24"/>
        </w:rPr>
        <w:t>Сопровождение (регулярное обновление, антивирусный контроль, выявление фактов заражения и проведение служебных расследований) правил антивирусной защиты возлагаются на ответственного за обеспечение безопасности ПДн в ИСПДн.</w:t>
      </w:r>
      <w:proofErr w:type="gramEnd"/>
    </w:p>
    <w:p w:rsidR="00F8304B" w:rsidRPr="00C944B0" w:rsidRDefault="00F8304B" w:rsidP="00F22550">
      <w:pPr>
        <w:numPr>
          <w:ilvl w:val="0"/>
          <w:numId w:val="39"/>
        </w:numPr>
        <w:tabs>
          <w:tab w:val="left" w:pos="1134"/>
        </w:tabs>
        <w:spacing w:line="276" w:lineRule="auto"/>
        <w:ind w:left="0" w:firstLine="709"/>
        <w:jc w:val="both"/>
        <w:rPr>
          <w:sz w:val="24"/>
          <w:szCs w:val="24"/>
        </w:rPr>
      </w:pPr>
      <w:r w:rsidRPr="00C944B0">
        <w:rPr>
          <w:sz w:val="24"/>
          <w:szCs w:val="24"/>
        </w:rPr>
        <w:t xml:space="preserve">Основные задачи </w:t>
      </w:r>
      <w:proofErr w:type="gramStart"/>
      <w:r w:rsidRPr="00C944B0">
        <w:rPr>
          <w:sz w:val="24"/>
          <w:szCs w:val="24"/>
        </w:rPr>
        <w:t>ответственного</w:t>
      </w:r>
      <w:proofErr w:type="gramEnd"/>
      <w:r w:rsidRPr="00C944B0">
        <w:rPr>
          <w:sz w:val="24"/>
          <w:szCs w:val="24"/>
        </w:rPr>
        <w:t xml:space="preserve"> за обеспечение безопасности ПДн в ИСПДн:</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организация процесса установки антивирусных сре</w:t>
      </w:r>
      <w:proofErr w:type="gramStart"/>
      <w:r w:rsidRPr="00C944B0">
        <w:rPr>
          <w:sz w:val="24"/>
          <w:szCs w:val="24"/>
        </w:rPr>
        <w:t>дств в И</w:t>
      </w:r>
      <w:proofErr w:type="gramEnd"/>
      <w:r w:rsidRPr="00C944B0">
        <w:rPr>
          <w:sz w:val="24"/>
          <w:szCs w:val="24"/>
        </w:rPr>
        <w:t>СПДн;</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сопровождение антивирусных средств (обновление, антивирусный контроль, сопровождение действий пользователей в случаях обнаружения вирусов, обеспечение работоспособности антивирусных средств);</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 xml:space="preserve">контроль состояния системы антивирусной защиты информации в </w:t>
      </w:r>
      <w:r w:rsidRPr="00C944B0">
        <w:rPr>
          <w:bCs/>
          <w:sz w:val="24"/>
          <w:szCs w:val="24"/>
        </w:rPr>
        <w:t>Учреждении</w:t>
      </w:r>
      <w:r w:rsidRPr="00C944B0">
        <w:rPr>
          <w:sz w:val="24"/>
          <w:szCs w:val="24"/>
        </w:rPr>
        <w:t>.</w:t>
      </w:r>
    </w:p>
    <w:p w:rsidR="00F8304B" w:rsidRPr="00C944B0" w:rsidRDefault="00F8304B" w:rsidP="00F22550">
      <w:pPr>
        <w:numPr>
          <w:ilvl w:val="0"/>
          <w:numId w:val="39"/>
        </w:numPr>
        <w:tabs>
          <w:tab w:val="left" w:pos="1134"/>
        </w:tabs>
        <w:spacing w:line="276" w:lineRule="auto"/>
        <w:ind w:left="0" w:firstLine="709"/>
        <w:jc w:val="both"/>
        <w:rPr>
          <w:sz w:val="24"/>
          <w:szCs w:val="24"/>
        </w:rPr>
      </w:pPr>
      <w:proofErr w:type="gramStart"/>
      <w:r w:rsidRPr="00C944B0">
        <w:rPr>
          <w:sz w:val="24"/>
          <w:szCs w:val="24"/>
        </w:rPr>
        <w:t>Ответственный</w:t>
      </w:r>
      <w:proofErr w:type="gramEnd"/>
      <w:r w:rsidRPr="00C944B0">
        <w:rPr>
          <w:sz w:val="24"/>
          <w:szCs w:val="24"/>
        </w:rPr>
        <w:t xml:space="preserve"> за обеспечение безопасности ПДн в ИСПДн несет ответственность за:</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за своевременную установку антивирусных средств;</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за эксплуатацию (антивирусный контроль, работоспособность антивирусных средств, сопровождение действий пользователей в случаях обнаружения вирусов) системы антивирусной защиты информации;</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за своевременное обновление лицензий на антивирусные средства;</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за своевременное обновление антивирусных баз.</w:t>
      </w:r>
    </w:p>
    <w:p w:rsidR="00F8304B" w:rsidRPr="00C944B0" w:rsidRDefault="00F8304B" w:rsidP="00F22550">
      <w:pPr>
        <w:numPr>
          <w:ilvl w:val="0"/>
          <w:numId w:val="39"/>
        </w:numPr>
        <w:tabs>
          <w:tab w:val="left" w:pos="1134"/>
        </w:tabs>
        <w:spacing w:line="276" w:lineRule="auto"/>
        <w:ind w:left="0" w:firstLine="709"/>
        <w:jc w:val="both"/>
        <w:rPr>
          <w:sz w:val="24"/>
          <w:szCs w:val="24"/>
        </w:rPr>
      </w:pPr>
      <w:proofErr w:type="gramStart"/>
      <w:r w:rsidRPr="00C944B0">
        <w:rPr>
          <w:sz w:val="24"/>
          <w:szCs w:val="24"/>
        </w:rPr>
        <w:t>Ответственный</w:t>
      </w:r>
      <w:proofErr w:type="gramEnd"/>
      <w:r w:rsidRPr="00C944B0">
        <w:rPr>
          <w:sz w:val="24"/>
          <w:szCs w:val="24"/>
        </w:rPr>
        <w:t xml:space="preserve"> за обеспечение безопасности ПДн в ИСПДн имеет право:</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вносить предложения по совершенствованию системы антивирусной защиты информации;</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принимать участие в планировании мероприятий по антивирусной защите информации и планировании оснащения антивирусными средствами;</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 xml:space="preserve">осуществлять контроль состояния средств антивирусной защиты информации в </w:t>
      </w:r>
      <w:r w:rsidRPr="00C944B0">
        <w:rPr>
          <w:bCs/>
          <w:sz w:val="24"/>
          <w:szCs w:val="24"/>
        </w:rPr>
        <w:t>Учреждении</w:t>
      </w:r>
      <w:r w:rsidRPr="00C944B0">
        <w:rPr>
          <w:sz w:val="24"/>
          <w:szCs w:val="24"/>
        </w:rPr>
        <w:t>;</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инициировать служебные проверки и участвовать в проведении расследований по фактам заражения вирусами ИСПДн и средств вычислительной техники;</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оказывать помощь в решении проблем, возникающих при эксплуатации средств антивирусной защиты.</w:t>
      </w:r>
    </w:p>
    <w:p w:rsidR="00F8304B" w:rsidRPr="00C944B0" w:rsidRDefault="00F8304B" w:rsidP="00F22550">
      <w:pPr>
        <w:numPr>
          <w:ilvl w:val="0"/>
          <w:numId w:val="39"/>
        </w:numPr>
        <w:tabs>
          <w:tab w:val="left" w:pos="1134"/>
        </w:tabs>
        <w:spacing w:line="276" w:lineRule="auto"/>
        <w:ind w:left="0" w:firstLine="709"/>
        <w:jc w:val="both"/>
        <w:rPr>
          <w:sz w:val="24"/>
          <w:szCs w:val="24"/>
        </w:rPr>
      </w:pPr>
      <w:r w:rsidRPr="00C944B0">
        <w:rPr>
          <w:sz w:val="24"/>
          <w:szCs w:val="24"/>
        </w:rPr>
        <w:t>Пользователь антивирусного средства – лицо, на рабочем месте которого применяется антивирусное средство.</w:t>
      </w:r>
    </w:p>
    <w:p w:rsidR="00F8304B" w:rsidRPr="00C944B0" w:rsidRDefault="00F8304B" w:rsidP="00F22550">
      <w:pPr>
        <w:numPr>
          <w:ilvl w:val="0"/>
          <w:numId w:val="39"/>
        </w:numPr>
        <w:tabs>
          <w:tab w:val="left" w:pos="1134"/>
        </w:tabs>
        <w:spacing w:line="276" w:lineRule="auto"/>
        <w:ind w:left="0" w:firstLine="709"/>
        <w:jc w:val="both"/>
        <w:rPr>
          <w:sz w:val="24"/>
          <w:szCs w:val="24"/>
        </w:rPr>
      </w:pPr>
      <w:r w:rsidRPr="00C944B0">
        <w:rPr>
          <w:sz w:val="24"/>
          <w:szCs w:val="24"/>
        </w:rPr>
        <w:t>Пользователям антивирусных средств запрещается:</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менять настройки или отключать средства антивирусной защиты во время работы;</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использовать средства антивирусной защиты, отличные от установленных средств;</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без разрешения ответственного за обеспечение безопасности ПДн в ИСПДн копировать любые файлы на съемные носители информации, устанавливать и использовать любое программное обеспечение, не предназначенное для выполнения служебных задач.</w:t>
      </w:r>
    </w:p>
    <w:p w:rsidR="00F8304B" w:rsidRPr="00C944B0" w:rsidRDefault="00F8304B" w:rsidP="00F22550">
      <w:pPr>
        <w:pStyle w:val="X"/>
        <w:numPr>
          <w:ilvl w:val="0"/>
          <w:numId w:val="81"/>
        </w:numPr>
        <w:tabs>
          <w:tab w:val="clear" w:pos="1134"/>
          <w:tab w:val="left" w:pos="426"/>
        </w:tabs>
        <w:spacing w:before="240" w:line="360" w:lineRule="auto"/>
        <w:ind w:left="0" w:firstLine="0"/>
        <w:jc w:val="center"/>
      </w:pPr>
      <w:r w:rsidRPr="00C944B0">
        <w:t>Порядок и периодичность обновления антивирусных баз</w:t>
      </w:r>
    </w:p>
    <w:p w:rsidR="00F8304B" w:rsidRPr="00C944B0" w:rsidRDefault="00F8304B" w:rsidP="00F22550">
      <w:pPr>
        <w:numPr>
          <w:ilvl w:val="0"/>
          <w:numId w:val="40"/>
        </w:numPr>
        <w:tabs>
          <w:tab w:val="left" w:pos="1134"/>
        </w:tabs>
        <w:spacing w:line="276" w:lineRule="auto"/>
        <w:ind w:left="0" w:firstLine="709"/>
        <w:jc w:val="both"/>
        <w:rPr>
          <w:sz w:val="24"/>
          <w:szCs w:val="24"/>
        </w:rPr>
      </w:pPr>
      <w:r w:rsidRPr="00C944B0">
        <w:rPr>
          <w:sz w:val="24"/>
          <w:szCs w:val="24"/>
        </w:rPr>
        <w:t>Своевременное обновление баз данных средств антивирусной защиты информации является неотъемлемой частью обеспечения эффективной политики антивирусной защиты информации.</w:t>
      </w:r>
    </w:p>
    <w:p w:rsidR="00F8304B" w:rsidRPr="00C944B0" w:rsidRDefault="00F8304B" w:rsidP="00F22550">
      <w:pPr>
        <w:numPr>
          <w:ilvl w:val="0"/>
          <w:numId w:val="40"/>
        </w:numPr>
        <w:tabs>
          <w:tab w:val="left" w:pos="1134"/>
        </w:tabs>
        <w:spacing w:line="276" w:lineRule="auto"/>
        <w:ind w:left="0" w:firstLine="709"/>
        <w:jc w:val="both"/>
        <w:rPr>
          <w:sz w:val="24"/>
          <w:szCs w:val="24"/>
        </w:rPr>
      </w:pPr>
      <w:r w:rsidRPr="00C944B0">
        <w:rPr>
          <w:sz w:val="24"/>
          <w:szCs w:val="24"/>
        </w:rPr>
        <w:t>Установке обновлений должно предшествовать тестирование ИСПДн на отсутствие негативных воздействий от вновь устанавливаемых обновлений.</w:t>
      </w:r>
    </w:p>
    <w:p w:rsidR="00F8304B" w:rsidRPr="00C944B0" w:rsidRDefault="00F8304B" w:rsidP="00F22550">
      <w:pPr>
        <w:numPr>
          <w:ilvl w:val="0"/>
          <w:numId w:val="40"/>
        </w:numPr>
        <w:tabs>
          <w:tab w:val="left" w:pos="1134"/>
        </w:tabs>
        <w:spacing w:line="276" w:lineRule="auto"/>
        <w:ind w:left="0" w:firstLine="709"/>
        <w:jc w:val="both"/>
        <w:rPr>
          <w:sz w:val="24"/>
          <w:szCs w:val="24"/>
        </w:rPr>
      </w:pPr>
      <w:r w:rsidRPr="00C944B0">
        <w:rPr>
          <w:sz w:val="24"/>
          <w:szCs w:val="24"/>
        </w:rPr>
        <w:t>Установке новых версий программного обеспечения или внесению изменений и дополнений в действующее программное обеспечение должно предшествовать тестирование ИСПДн на отсутствие негативных воздействий указанного программного обеспечения.</w:t>
      </w:r>
    </w:p>
    <w:p w:rsidR="00F8304B" w:rsidRPr="00C944B0" w:rsidRDefault="00F8304B" w:rsidP="00F22550">
      <w:pPr>
        <w:numPr>
          <w:ilvl w:val="0"/>
          <w:numId w:val="40"/>
        </w:numPr>
        <w:tabs>
          <w:tab w:val="left" w:pos="1134"/>
        </w:tabs>
        <w:spacing w:line="276" w:lineRule="auto"/>
        <w:ind w:left="0" w:firstLine="709"/>
        <w:jc w:val="both"/>
        <w:rPr>
          <w:sz w:val="24"/>
          <w:szCs w:val="24"/>
        </w:rPr>
      </w:pPr>
      <w:r w:rsidRPr="00C944B0">
        <w:rPr>
          <w:sz w:val="24"/>
          <w:szCs w:val="24"/>
        </w:rPr>
        <w:t>Периодичность обновления антивирусных баз:</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обновление антивирусных баз для всех ИСПДн, имеющих подключение к сетям общего пользования и сетям международного информационного обмена, должно быть ежедневным. Источник обновления – сервер разработчика антивирусного средства, либо собственный централизованный сетевой источник обновлений, получающий обновления с сервера разработчика антивирусного средства.</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обновление антивирусных баз для ИСПДн, не имеющих подключение к сетям общего пользования и сетям международного информационного обмена, обновление должно быть не менее 1 раза в неделю. Источником обновления в данном случае являются антивирусные базы, записанные на предварительно учтенный в установленном порядке съемный машинный носитель информации.</w:t>
      </w:r>
    </w:p>
    <w:p w:rsidR="00F8304B" w:rsidRPr="00C944B0" w:rsidRDefault="00F8304B" w:rsidP="00F22550">
      <w:pPr>
        <w:pStyle w:val="X"/>
        <w:numPr>
          <w:ilvl w:val="0"/>
          <w:numId w:val="81"/>
        </w:numPr>
        <w:tabs>
          <w:tab w:val="clear" w:pos="1134"/>
          <w:tab w:val="left" w:pos="426"/>
        </w:tabs>
        <w:spacing w:before="240" w:line="360" w:lineRule="auto"/>
        <w:ind w:left="0" w:firstLine="0"/>
        <w:jc w:val="center"/>
      </w:pPr>
      <w:r w:rsidRPr="00C944B0">
        <w:t>Порядок и периодичность проведения антивирусного контроля</w:t>
      </w:r>
    </w:p>
    <w:p w:rsidR="00F8304B" w:rsidRPr="00C944B0" w:rsidRDefault="00F8304B" w:rsidP="00F22550">
      <w:pPr>
        <w:numPr>
          <w:ilvl w:val="0"/>
          <w:numId w:val="41"/>
        </w:numPr>
        <w:tabs>
          <w:tab w:val="left" w:pos="1134"/>
        </w:tabs>
        <w:spacing w:line="276" w:lineRule="auto"/>
        <w:ind w:left="0" w:firstLine="709"/>
        <w:jc w:val="both"/>
        <w:rPr>
          <w:sz w:val="24"/>
          <w:szCs w:val="24"/>
        </w:rPr>
      </w:pPr>
      <w:r w:rsidRPr="00C944B0">
        <w:rPr>
          <w:sz w:val="24"/>
          <w:szCs w:val="24"/>
        </w:rPr>
        <w:t>Объектами антивирусного контроля являются:</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жесткие магнитные диски рабочих станций и серверов ИСПДн;</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сетевые хранилища (системы хранения данных);</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оперативная и системная память средств вычислительной техники;</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съемные машинные носители информации;</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входящий и исходящий контент (веб-трафик);</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файлы, получаемые и передаваемые через сети общего пользования и международного информационного обмена;</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почтовые сообщения электронной почты.</w:t>
      </w:r>
    </w:p>
    <w:p w:rsidR="00F8304B" w:rsidRPr="00C944B0" w:rsidRDefault="00F8304B" w:rsidP="00F22550">
      <w:pPr>
        <w:numPr>
          <w:ilvl w:val="0"/>
          <w:numId w:val="41"/>
        </w:numPr>
        <w:tabs>
          <w:tab w:val="left" w:pos="1134"/>
        </w:tabs>
        <w:spacing w:line="276" w:lineRule="auto"/>
        <w:ind w:left="0" w:firstLine="709"/>
        <w:jc w:val="both"/>
        <w:rPr>
          <w:sz w:val="24"/>
          <w:szCs w:val="24"/>
        </w:rPr>
      </w:pPr>
      <w:r w:rsidRPr="00C944B0">
        <w:rPr>
          <w:sz w:val="24"/>
          <w:szCs w:val="24"/>
        </w:rPr>
        <w:t>Антивирусный контроль входящей информации со съемных машинных носителей информации необходимо проводить до переноса информации на жёсткий магнитный диск рабочей станции или сетевой диск. Информация, получаемая по телекоммуникационным каналам, должна проверятся во время, или сразу после получения. Контроль исходящей информации необходимо проводить непосредственно перед отправкой (записью на съемный носитель).</w:t>
      </w:r>
    </w:p>
    <w:p w:rsidR="00F8304B" w:rsidRPr="00C944B0" w:rsidRDefault="00F8304B" w:rsidP="00F22550">
      <w:pPr>
        <w:numPr>
          <w:ilvl w:val="0"/>
          <w:numId w:val="41"/>
        </w:numPr>
        <w:tabs>
          <w:tab w:val="left" w:pos="1134"/>
        </w:tabs>
        <w:spacing w:line="276" w:lineRule="auto"/>
        <w:ind w:left="0" w:firstLine="709"/>
        <w:jc w:val="both"/>
        <w:rPr>
          <w:sz w:val="24"/>
          <w:szCs w:val="24"/>
        </w:rPr>
      </w:pPr>
      <w:r w:rsidRPr="00C944B0">
        <w:rPr>
          <w:sz w:val="24"/>
          <w:szCs w:val="24"/>
        </w:rPr>
        <w:t>Виды и периодичность антивирусных проверок представлены в таблице 1.</w:t>
      </w:r>
    </w:p>
    <w:p w:rsidR="00F8304B" w:rsidRPr="00C944B0" w:rsidRDefault="00F8304B" w:rsidP="00F8304B">
      <w:pPr>
        <w:tabs>
          <w:tab w:val="left" w:pos="1134"/>
        </w:tabs>
        <w:spacing w:line="276" w:lineRule="auto"/>
        <w:jc w:val="both"/>
        <w:rPr>
          <w:sz w:val="24"/>
          <w:szCs w:val="24"/>
        </w:rPr>
      </w:pPr>
      <w:r w:rsidRPr="00C944B0">
        <w:rPr>
          <w:sz w:val="24"/>
          <w:szCs w:val="24"/>
        </w:rPr>
        <w:t>Таблица 1</w:t>
      </w:r>
    </w:p>
    <w:tbl>
      <w:tblPr>
        <w:tblW w:w="959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827"/>
        <w:gridCol w:w="3544"/>
        <w:gridCol w:w="1797"/>
      </w:tblGrid>
      <w:tr w:rsidR="00F8304B" w:rsidRPr="00C944B0" w:rsidTr="00400024">
        <w:trPr>
          <w:cantSplit/>
          <w:tblHeader/>
        </w:trPr>
        <w:tc>
          <w:tcPr>
            <w:tcW w:w="426" w:type="dxa"/>
            <w:shd w:val="clear" w:color="auto" w:fill="F2F2F2"/>
            <w:vAlign w:val="center"/>
          </w:tcPr>
          <w:p w:rsidR="00F8304B" w:rsidRPr="00C944B0" w:rsidRDefault="00F8304B" w:rsidP="003D140D">
            <w:pPr>
              <w:ind w:right="-1"/>
              <w:jc w:val="center"/>
              <w:rPr>
                <w:rFonts w:eastAsia="Batang"/>
                <w:sz w:val="24"/>
                <w:szCs w:val="24"/>
              </w:rPr>
            </w:pPr>
            <w:r w:rsidRPr="00C944B0">
              <w:rPr>
                <w:rFonts w:eastAsia="Batang"/>
                <w:sz w:val="24"/>
                <w:szCs w:val="24"/>
              </w:rPr>
              <w:t xml:space="preserve">№ </w:t>
            </w:r>
            <w:proofErr w:type="gramStart"/>
            <w:r w:rsidRPr="00C944B0">
              <w:rPr>
                <w:rFonts w:eastAsia="Batang"/>
                <w:sz w:val="24"/>
                <w:szCs w:val="24"/>
              </w:rPr>
              <w:t>п</w:t>
            </w:r>
            <w:proofErr w:type="gramEnd"/>
            <w:r w:rsidRPr="00C944B0">
              <w:rPr>
                <w:rFonts w:eastAsia="Batang"/>
                <w:sz w:val="24"/>
                <w:szCs w:val="24"/>
              </w:rPr>
              <w:t>/п</w:t>
            </w:r>
          </w:p>
        </w:tc>
        <w:tc>
          <w:tcPr>
            <w:tcW w:w="3827" w:type="dxa"/>
            <w:shd w:val="clear" w:color="auto" w:fill="F2F2F2"/>
            <w:vAlign w:val="center"/>
          </w:tcPr>
          <w:p w:rsidR="00F8304B" w:rsidRPr="00C944B0" w:rsidRDefault="00F8304B" w:rsidP="003D140D">
            <w:pPr>
              <w:ind w:right="-1"/>
              <w:jc w:val="center"/>
              <w:rPr>
                <w:rFonts w:eastAsia="Batang"/>
                <w:sz w:val="24"/>
                <w:szCs w:val="24"/>
              </w:rPr>
            </w:pPr>
            <w:r w:rsidRPr="00C944B0">
              <w:rPr>
                <w:rFonts w:eastAsia="Batang"/>
                <w:sz w:val="24"/>
                <w:szCs w:val="24"/>
              </w:rPr>
              <w:t>Объект контроля</w:t>
            </w:r>
          </w:p>
        </w:tc>
        <w:tc>
          <w:tcPr>
            <w:tcW w:w="3544" w:type="dxa"/>
            <w:shd w:val="clear" w:color="auto" w:fill="F2F2F2"/>
            <w:vAlign w:val="center"/>
          </w:tcPr>
          <w:p w:rsidR="00F8304B" w:rsidRPr="00C944B0" w:rsidRDefault="00F8304B" w:rsidP="003D140D">
            <w:pPr>
              <w:ind w:right="-1"/>
              <w:jc w:val="center"/>
              <w:rPr>
                <w:rFonts w:eastAsia="Batang"/>
                <w:sz w:val="24"/>
                <w:szCs w:val="24"/>
              </w:rPr>
            </w:pPr>
            <w:r w:rsidRPr="00C944B0">
              <w:rPr>
                <w:rFonts w:eastAsia="Batang"/>
                <w:sz w:val="24"/>
                <w:szCs w:val="24"/>
              </w:rPr>
              <w:t>Вид проверки</w:t>
            </w:r>
          </w:p>
        </w:tc>
        <w:tc>
          <w:tcPr>
            <w:tcW w:w="1797" w:type="dxa"/>
            <w:shd w:val="clear" w:color="auto" w:fill="F2F2F2"/>
            <w:vAlign w:val="center"/>
          </w:tcPr>
          <w:p w:rsidR="00F8304B" w:rsidRPr="00C944B0" w:rsidRDefault="00F8304B" w:rsidP="003D140D">
            <w:pPr>
              <w:ind w:right="-1"/>
              <w:jc w:val="center"/>
              <w:rPr>
                <w:rFonts w:eastAsia="Batang"/>
                <w:sz w:val="24"/>
                <w:szCs w:val="24"/>
              </w:rPr>
            </w:pPr>
            <w:r w:rsidRPr="00C944B0">
              <w:rPr>
                <w:rFonts w:eastAsia="Batang"/>
                <w:sz w:val="24"/>
                <w:szCs w:val="24"/>
              </w:rPr>
              <w:t>Периодичность проверки</w:t>
            </w:r>
          </w:p>
        </w:tc>
      </w:tr>
      <w:tr w:rsidR="00F8304B" w:rsidRPr="00C944B0" w:rsidTr="00400024">
        <w:trPr>
          <w:cantSplit/>
        </w:trPr>
        <w:tc>
          <w:tcPr>
            <w:tcW w:w="426" w:type="dxa"/>
            <w:vMerge w:val="restart"/>
            <w:vAlign w:val="center"/>
          </w:tcPr>
          <w:p w:rsidR="00F8304B" w:rsidRPr="00C944B0" w:rsidRDefault="00F8304B" w:rsidP="003D140D">
            <w:pPr>
              <w:ind w:right="-1"/>
              <w:jc w:val="center"/>
              <w:rPr>
                <w:rFonts w:eastAsia="Batang"/>
                <w:sz w:val="24"/>
                <w:szCs w:val="24"/>
              </w:rPr>
            </w:pPr>
            <w:r w:rsidRPr="00C944B0">
              <w:rPr>
                <w:rFonts w:eastAsia="Batang"/>
                <w:sz w:val="24"/>
                <w:szCs w:val="24"/>
              </w:rPr>
              <w:t>1</w:t>
            </w:r>
          </w:p>
        </w:tc>
        <w:tc>
          <w:tcPr>
            <w:tcW w:w="3827" w:type="dxa"/>
            <w:vMerge w:val="restart"/>
            <w:vAlign w:val="center"/>
          </w:tcPr>
          <w:p w:rsidR="00F8304B" w:rsidRPr="00C944B0" w:rsidRDefault="00F8304B" w:rsidP="003D140D">
            <w:pPr>
              <w:ind w:right="-1"/>
              <w:jc w:val="center"/>
              <w:rPr>
                <w:rFonts w:eastAsia="Batang"/>
                <w:sz w:val="24"/>
                <w:szCs w:val="24"/>
              </w:rPr>
            </w:pPr>
            <w:r w:rsidRPr="00C944B0">
              <w:rPr>
                <w:rFonts w:eastAsia="Batang"/>
                <w:sz w:val="24"/>
                <w:szCs w:val="24"/>
              </w:rPr>
              <w:t>Жесткие магнитные диски рабочих станций и серверов ИСПДн</w:t>
            </w:r>
          </w:p>
        </w:tc>
        <w:tc>
          <w:tcPr>
            <w:tcW w:w="3544"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Полная проверка</w:t>
            </w:r>
          </w:p>
        </w:tc>
        <w:tc>
          <w:tcPr>
            <w:tcW w:w="1797"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1 раз в месяц</w:t>
            </w:r>
          </w:p>
        </w:tc>
      </w:tr>
      <w:tr w:rsidR="00F8304B" w:rsidRPr="00C944B0" w:rsidTr="00400024">
        <w:trPr>
          <w:cantSplit/>
        </w:trPr>
        <w:tc>
          <w:tcPr>
            <w:tcW w:w="426" w:type="dxa"/>
            <w:vMerge/>
            <w:vAlign w:val="center"/>
          </w:tcPr>
          <w:p w:rsidR="00F8304B" w:rsidRPr="00C944B0" w:rsidRDefault="00F8304B" w:rsidP="003D140D">
            <w:pPr>
              <w:ind w:right="-1"/>
              <w:jc w:val="center"/>
              <w:rPr>
                <w:rFonts w:eastAsia="Batang"/>
                <w:sz w:val="24"/>
                <w:szCs w:val="24"/>
              </w:rPr>
            </w:pPr>
          </w:p>
        </w:tc>
        <w:tc>
          <w:tcPr>
            <w:tcW w:w="3827" w:type="dxa"/>
            <w:vMerge/>
            <w:vAlign w:val="center"/>
          </w:tcPr>
          <w:p w:rsidR="00F8304B" w:rsidRPr="00C944B0" w:rsidRDefault="00F8304B" w:rsidP="003D140D">
            <w:pPr>
              <w:ind w:right="-1"/>
              <w:jc w:val="center"/>
              <w:rPr>
                <w:rFonts w:eastAsia="Batang"/>
                <w:sz w:val="24"/>
                <w:szCs w:val="24"/>
              </w:rPr>
            </w:pPr>
          </w:p>
        </w:tc>
        <w:tc>
          <w:tcPr>
            <w:tcW w:w="3544"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Быстрое сканирование</w:t>
            </w:r>
          </w:p>
        </w:tc>
        <w:tc>
          <w:tcPr>
            <w:tcW w:w="1797"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1 раз в неделю</w:t>
            </w:r>
          </w:p>
        </w:tc>
      </w:tr>
      <w:tr w:rsidR="00F8304B" w:rsidRPr="00C944B0" w:rsidTr="00400024">
        <w:trPr>
          <w:cantSplit/>
        </w:trPr>
        <w:tc>
          <w:tcPr>
            <w:tcW w:w="426"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2</w:t>
            </w:r>
          </w:p>
        </w:tc>
        <w:tc>
          <w:tcPr>
            <w:tcW w:w="3827"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Сетевые хранилища (системы хранения данных)</w:t>
            </w:r>
          </w:p>
        </w:tc>
        <w:tc>
          <w:tcPr>
            <w:tcW w:w="3544"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Полная проверка</w:t>
            </w:r>
          </w:p>
        </w:tc>
        <w:tc>
          <w:tcPr>
            <w:tcW w:w="1797"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1 раз в месяц</w:t>
            </w:r>
          </w:p>
        </w:tc>
      </w:tr>
      <w:tr w:rsidR="00F8304B" w:rsidRPr="00C944B0" w:rsidTr="00400024">
        <w:trPr>
          <w:cantSplit/>
        </w:trPr>
        <w:tc>
          <w:tcPr>
            <w:tcW w:w="426" w:type="dxa"/>
            <w:vMerge w:val="restart"/>
            <w:vAlign w:val="center"/>
          </w:tcPr>
          <w:p w:rsidR="00F8304B" w:rsidRPr="00C944B0" w:rsidRDefault="00F8304B" w:rsidP="003D140D">
            <w:pPr>
              <w:ind w:right="-1"/>
              <w:jc w:val="center"/>
              <w:rPr>
                <w:rFonts w:eastAsia="Batang"/>
                <w:sz w:val="24"/>
                <w:szCs w:val="24"/>
              </w:rPr>
            </w:pPr>
            <w:r w:rsidRPr="00C944B0">
              <w:rPr>
                <w:rFonts w:eastAsia="Batang"/>
                <w:sz w:val="24"/>
                <w:szCs w:val="24"/>
              </w:rPr>
              <w:t>3</w:t>
            </w:r>
          </w:p>
        </w:tc>
        <w:tc>
          <w:tcPr>
            <w:tcW w:w="3827" w:type="dxa"/>
            <w:vMerge w:val="restart"/>
            <w:vAlign w:val="center"/>
          </w:tcPr>
          <w:p w:rsidR="00F8304B" w:rsidRPr="00C944B0" w:rsidRDefault="00F8304B" w:rsidP="003D140D">
            <w:pPr>
              <w:ind w:right="-1"/>
              <w:jc w:val="center"/>
              <w:rPr>
                <w:rFonts w:eastAsia="Batang"/>
                <w:sz w:val="24"/>
                <w:szCs w:val="24"/>
              </w:rPr>
            </w:pPr>
            <w:r w:rsidRPr="00C944B0">
              <w:rPr>
                <w:rFonts w:eastAsia="Batang"/>
                <w:sz w:val="24"/>
                <w:szCs w:val="24"/>
              </w:rPr>
              <w:t>Оперативная и системная память средств вычислительной техники</w:t>
            </w:r>
          </w:p>
        </w:tc>
        <w:tc>
          <w:tcPr>
            <w:tcW w:w="3544"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Полная проверка</w:t>
            </w:r>
          </w:p>
        </w:tc>
        <w:tc>
          <w:tcPr>
            <w:tcW w:w="1797"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1 раз в месяц</w:t>
            </w:r>
          </w:p>
        </w:tc>
      </w:tr>
      <w:tr w:rsidR="00F8304B" w:rsidRPr="00C944B0" w:rsidTr="00400024">
        <w:trPr>
          <w:cantSplit/>
        </w:trPr>
        <w:tc>
          <w:tcPr>
            <w:tcW w:w="426" w:type="dxa"/>
            <w:vMerge/>
            <w:vAlign w:val="center"/>
          </w:tcPr>
          <w:p w:rsidR="00F8304B" w:rsidRPr="00C944B0" w:rsidRDefault="00F8304B" w:rsidP="003D140D">
            <w:pPr>
              <w:ind w:right="-1"/>
              <w:jc w:val="center"/>
              <w:rPr>
                <w:rFonts w:eastAsia="Batang"/>
                <w:sz w:val="24"/>
                <w:szCs w:val="24"/>
              </w:rPr>
            </w:pPr>
          </w:p>
        </w:tc>
        <w:tc>
          <w:tcPr>
            <w:tcW w:w="3827" w:type="dxa"/>
            <w:vMerge/>
            <w:vAlign w:val="center"/>
          </w:tcPr>
          <w:p w:rsidR="00F8304B" w:rsidRPr="00C944B0" w:rsidRDefault="00F8304B" w:rsidP="003D140D">
            <w:pPr>
              <w:ind w:right="-1"/>
              <w:jc w:val="center"/>
              <w:rPr>
                <w:rFonts w:eastAsia="Batang"/>
                <w:sz w:val="24"/>
                <w:szCs w:val="24"/>
              </w:rPr>
            </w:pPr>
          </w:p>
        </w:tc>
        <w:tc>
          <w:tcPr>
            <w:tcW w:w="3544"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Быстрое сканирование</w:t>
            </w:r>
          </w:p>
        </w:tc>
        <w:tc>
          <w:tcPr>
            <w:tcW w:w="1797"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1 раз в неделю</w:t>
            </w:r>
          </w:p>
        </w:tc>
      </w:tr>
      <w:tr w:rsidR="00F8304B" w:rsidRPr="00C944B0" w:rsidTr="00400024">
        <w:trPr>
          <w:cantSplit/>
        </w:trPr>
        <w:tc>
          <w:tcPr>
            <w:tcW w:w="426"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4</w:t>
            </w:r>
          </w:p>
        </w:tc>
        <w:tc>
          <w:tcPr>
            <w:tcW w:w="3827"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Съемные машинные носители информации</w:t>
            </w:r>
          </w:p>
        </w:tc>
        <w:tc>
          <w:tcPr>
            <w:tcW w:w="3544"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Полная проверка</w:t>
            </w:r>
          </w:p>
        </w:tc>
        <w:tc>
          <w:tcPr>
            <w:tcW w:w="1797"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При каждом подключении</w:t>
            </w:r>
          </w:p>
        </w:tc>
      </w:tr>
      <w:tr w:rsidR="00F8304B" w:rsidRPr="00C944B0" w:rsidTr="00400024">
        <w:trPr>
          <w:cantSplit/>
        </w:trPr>
        <w:tc>
          <w:tcPr>
            <w:tcW w:w="426"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5</w:t>
            </w:r>
          </w:p>
        </w:tc>
        <w:tc>
          <w:tcPr>
            <w:tcW w:w="3827"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Веб-трафик</w:t>
            </w:r>
          </w:p>
        </w:tc>
        <w:tc>
          <w:tcPr>
            <w:tcW w:w="3544"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Минимально необходимое требование -</w:t>
            </w:r>
          </w:p>
          <w:p w:rsidR="00F8304B" w:rsidRPr="00C944B0" w:rsidRDefault="00F8304B" w:rsidP="003D140D">
            <w:pPr>
              <w:ind w:right="-1"/>
              <w:jc w:val="center"/>
              <w:rPr>
                <w:rFonts w:eastAsia="Batang"/>
                <w:sz w:val="24"/>
                <w:szCs w:val="24"/>
              </w:rPr>
            </w:pPr>
            <w:r w:rsidRPr="00C944B0">
              <w:rPr>
                <w:rFonts w:eastAsia="Batang"/>
                <w:sz w:val="24"/>
                <w:szCs w:val="24"/>
              </w:rPr>
              <w:t>настройка антивирусного средства по умолчанию</w:t>
            </w:r>
          </w:p>
        </w:tc>
        <w:tc>
          <w:tcPr>
            <w:tcW w:w="1797"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Постоянно</w:t>
            </w:r>
          </w:p>
        </w:tc>
      </w:tr>
      <w:tr w:rsidR="00F8304B" w:rsidRPr="00C944B0" w:rsidTr="00400024">
        <w:trPr>
          <w:cantSplit/>
        </w:trPr>
        <w:tc>
          <w:tcPr>
            <w:tcW w:w="426"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6</w:t>
            </w:r>
          </w:p>
        </w:tc>
        <w:tc>
          <w:tcPr>
            <w:tcW w:w="3827"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Файлы, получаемые и передаваемые через сети общего пользования и международного информационного обмена</w:t>
            </w:r>
          </w:p>
        </w:tc>
        <w:tc>
          <w:tcPr>
            <w:tcW w:w="3544"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Полная проверка</w:t>
            </w:r>
          </w:p>
        </w:tc>
        <w:tc>
          <w:tcPr>
            <w:tcW w:w="1797"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При каждом получении и отправке</w:t>
            </w:r>
          </w:p>
        </w:tc>
      </w:tr>
      <w:tr w:rsidR="00F8304B" w:rsidRPr="00C944B0" w:rsidTr="00400024">
        <w:trPr>
          <w:cantSplit/>
        </w:trPr>
        <w:tc>
          <w:tcPr>
            <w:tcW w:w="426"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7</w:t>
            </w:r>
          </w:p>
        </w:tc>
        <w:tc>
          <w:tcPr>
            <w:tcW w:w="3827"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Почтовые сообщения электронной почты</w:t>
            </w:r>
          </w:p>
        </w:tc>
        <w:tc>
          <w:tcPr>
            <w:tcW w:w="3544"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Минимально необходимое требование -</w:t>
            </w:r>
          </w:p>
          <w:p w:rsidR="00F8304B" w:rsidRPr="00C944B0" w:rsidRDefault="00F8304B" w:rsidP="003D140D">
            <w:pPr>
              <w:ind w:right="-1"/>
              <w:jc w:val="center"/>
              <w:rPr>
                <w:rFonts w:eastAsia="Batang"/>
                <w:sz w:val="24"/>
                <w:szCs w:val="24"/>
              </w:rPr>
            </w:pPr>
            <w:r w:rsidRPr="00C944B0">
              <w:rPr>
                <w:rFonts w:eastAsia="Batang"/>
                <w:sz w:val="24"/>
                <w:szCs w:val="24"/>
              </w:rPr>
              <w:t>настройка антивирусного средства по умолчанию</w:t>
            </w:r>
          </w:p>
        </w:tc>
        <w:tc>
          <w:tcPr>
            <w:tcW w:w="1797" w:type="dxa"/>
            <w:vAlign w:val="center"/>
          </w:tcPr>
          <w:p w:rsidR="00F8304B" w:rsidRPr="00C944B0" w:rsidRDefault="00F8304B" w:rsidP="003D140D">
            <w:pPr>
              <w:ind w:right="-1"/>
              <w:jc w:val="center"/>
              <w:rPr>
                <w:rFonts w:eastAsia="Batang"/>
                <w:sz w:val="24"/>
                <w:szCs w:val="24"/>
              </w:rPr>
            </w:pPr>
            <w:r w:rsidRPr="00C944B0">
              <w:rPr>
                <w:rFonts w:eastAsia="Batang"/>
                <w:sz w:val="24"/>
                <w:szCs w:val="24"/>
              </w:rPr>
              <w:t>При каждом получении и отправке</w:t>
            </w:r>
          </w:p>
        </w:tc>
      </w:tr>
    </w:tbl>
    <w:p w:rsidR="00F8304B" w:rsidRPr="00C944B0" w:rsidRDefault="00F8304B" w:rsidP="00F22550">
      <w:pPr>
        <w:pStyle w:val="X"/>
        <w:numPr>
          <w:ilvl w:val="0"/>
          <w:numId w:val="81"/>
        </w:numPr>
        <w:tabs>
          <w:tab w:val="clear" w:pos="1134"/>
          <w:tab w:val="left" w:pos="426"/>
        </w:tabs>
        <w:spacing w:before="240" w:line="360" w:lineRule="auto"/>
        <w:ind w:left="0" w:firstLine="0"/>
        <w:jc w:val="center"/>
      </w:pPr>
      <w:r w:rsidRPr="00C944B0">
        <w:t>Порядок действий при обнаружении вирусов</w:t>
      </w:r>
    </w:p>
    <w:p w:rsidR="00F8304B" w:rsidRPr="00C944B0" w:rsidRDefault="00F8304B" w:rsidP="00F22550">
      <w:pPr>
        <w:numPr>
          <w:ilvl w:val="0"/>
          <w:numId w:val="62"/>
        </w:numPr>
        <w:tabs>
          <w:tab w:val="left" w:pos="1134"/>
        </w:tabs>
        <w:spacing w:line="276" w:lineRule="auto"/>
        <w:ind w:firstLine="709"/>
        <w:jc w:val="both"/>
        <w:rPr>
          <w:sz w:val="24"/>
          <w:szCs w:val="24"/>
        </w:rPr>
      </w:pPr>
      <w:r w:rsidRPr="00C944B0">
        <w:rPr>
          <w:sz w:val="24"/>
          <w:szCs w:val="24"/>
        </w:rPr>
        <w:t>Основными путями проникновения вирусов в ИСПДн являются: любые съемные машинные носители информации, электронные почтовые сообщения, трафик, получаемый из сетей общего пользования и сетей международного информационного обмена, ранее зараженные рабочие станции и сервера.</w:t>
      </w:r>
    </w:p>
    <w:p w:rsidR="00F8304B" w:rsidRPr="00C944B0" w:rsidRDefault="00F8304B" w:rsidP="00F22550">
      <w:pPr>
        <w:numPr>
          <w:ilvl w:val="0"/>
          <w:numId w:val="62"/>
        </w:numPr>
        <w:tabs>
          <w:tab w:val="left" w:pos="1134"/>
        </w:tabs>
        <w:spacing w:line="276" w:lineRule="auto"/>
        <w:ind w:firstLine="709"/>
        <w:jc w:val="both"/>
        <w:rPr>
          <w:sz w:val="24"/>
          <w:szCs w:val="24"/>
        </w:rPr>
      </w:pPr>
      <w:r w:rsidRPr="00C944B0">
        <w:rPr>
          <w:sz w:val="24"/>
          <w:szCs w:val="24"/>
        </w:rPr>
        <w:t>В случае обнаружения вирусов при входном контроле съемных машинных носителей информации, файлов или электронных почтовых сообщений, пользователь должен:</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немедленно приостановить все работы на своей рабочей станции;</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 xml:space="preserve">сообщить </w:t>
      </w:r>
      <w:proofErr w:type="gramStart"/>
      <w:r w:rsidRPr="00C944B0">
        <w:rPr>
          <w:sz w:val="24"/>
          <w:szCs w:val="24"/>
        </w:rPr>
        <w:t>ответственному</w:t>
      </w:r>
      <w:proofErr w:type="gramEnd"/>
      <w:r w:rsidRPr="00C944B0">
        <w:rPr>
          <w:sz w:val="24"/>
          <w:szCs w:val="24"/>
        </w:rPr>
        <w:t xml:space="preserve"> за обеспечение безопасности ПДн в ИСПДн о факте обнаружения вируса;</w:t>
      </w:r>
    </w:p>
    <w:p w:rsidR="00F8304B" w:rsidRPr="00C944B0" w:rsidRDefault="00F8304B" w:rsidP="00F22550">
      <w:pPr>
        <w:numPr>
          <w:ilvl w:val="0"/>
          <w:numId w:val="61"/>
        </w:numPr>
        <w:tabs>
          <w:tab w:val="left" w:pos="1134"/>
        </w:tabs>
        <w:spacing w:line="276" w:lineRule="auto"/>
        <w:ind w:left="1134"/>
        <w:jc w:val="both"/>
        <w:rPr>
          <w:sz w:val="24"/>
          <w:szCs w:val="24"/>
        </w:rPr>
      </w:pPr>
      <w:proofErr w:type="gramStart"/>
      <w:r w:rsidRPr="00C944B0">
        <w:rPr>
          <w:sz w:val="24"/>
          <w:szCs w:val="24"/>
        </w:rPr>
        <w:t>принять согласованные с ответственным за обеспечение безопасности ПДн в ИСПДн меры по локализации и удалению вируса с использованием антивирусных средств.</w:t>
      </w:r>
      <w:proofErr w:type="gramEnd"/>
    </w:p>
    <w:p w:rsidR="00F8304B" w:rsidRPr="00C944B0" w:rsidRDefault="00F8304B" w:rsidP="00F22550">
      <w:pPr>
        <w:numPr>
          <w:ilvl w:val="0"/>
          <w:numId w:val="62"/>
        </w:numPr>
        <w:tabs>
          <w:tab w:val="left" w:pos="1134"/>
        </w:tabs>
        <w:spacing w:line="276" w:lineRule="auto"/>
        <w:ind w:firstLine="709"/>
        <w:jc w:val="both"/>
        <w:rPr>
          <w:sz w:val="24"/>
          <w:szCs w:val="24"/>
        </w:rPr>
      </w:pPr>
      <w:r w:rsidRPr="00C944B0">
        <w:rPr>
          <w:sz w:val="24"/>
          <w:szCs w:val="24"/>
        </w:rPr>
        <w:t xml:space="preserve">При невозможности ликвидации последствий вирусного заражения </w:t>
      </w:r>
      <w:proofErr w:type="gramStart"/>
      <w:r w:rsidRPr="00C944B0">
        <w:rPr>
          <w:sz w:val="24"/>
          <w:szCs w:val="24"/>
        </w:rPr>
        <w:t>ответственному</w:t>
      </w:r>
      <w:proofErr w:type="gramEnd"/>
      <w:r w:rsidRPr="00C944B0">
        <w:rPr>
          <w:sz w:val="24"/>
          <w:szCs w:val="24"/>
        </w:rPr>
        <w:t xml:space="preserve"> за обеспечение безопасности ПДн в ИСПДн необходимо:</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сообщить о факте обнаружения программных вирусов в организацию, осуществляющую техническую поддержку эксплуатации средств антивирусной защиты информации;</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заархивировать зараженные файлы и направить с приложением соответствующего сопроводительного документа в организацию, осуществляющую техническую поддержку эксплуатации средств антивирусной защиты информации.</w:t>
      </w:r>
    </w:p>
    <w:p w:rsidR="00F8304B" w:rsidRPr="00C944B0" w:rsidRDefault="00F8304B" w:rsidP="00F22550">
      <w:pPr>
        <w:numPr>
          <w:ilvl w:val="0"/>
          <w:numId w:val="62"/>
        </w:numPr>
        <w:tabs>
          <w:tab w:val="left" w:pos="1134"/>
        </w:tabs>
        <w:spacing w:line="276" w:lineRule="auto"/>
        <w:ind w:firstLine="709"/>
        <w:jc w:val="both"/>
        <w:rPr>
          <w:sz w:val="24"/>
          <w:szCs w:val="24"/>
        </w:rPr>
      </w:pPr>
      <w:r w:rsidRPr="00C944B0">
        <w:rPr>
          <w:sz w:val="24"/>
          <w:szCs w:val="24"/>
        </w:rPr>
        <w:t>При получении информации о возможном нарушении либо выявлении факта нарушения требований настоящей Инструкции работа на рабочей станции данного пользователя незамедлительно блокируется по решению ответственного за обеспечение безопасности ПДн в ИСПДн.</w:t>
      </w:r>
    </w:p>
    <w:p w:rsidR="00F8304B" w:rsidRPr="00C944B0" w:rsidRDefault="00F8304B" w:rsidP="00F22550">
      <w:pPr>
        <w:numPr>
          <w:ilvl w:val="0"/>
          <w:numId w:val="62"/>
        </w:numPr>
        <w:tabs>
          <w:tab w:val="left" w:pos="1134"/>
        </w:tabs>
        <w:spacing w:line="276" w:lineRule="auto"/>
        <w:ind w:firstLine="709"/>
        <w:jc w:val="both"/>
        <w:rPr>
          <w:sz w:val="24"/>
          <w:szCs w:val="24"/>
        </w:rPr>
      </w:pPr>
      <w:r w:rsidRPr="00C944B0">
        <w:rPr>
          <w:sz w:val="24"/>
          <w:szCs w:val="24"/>
        </w:rPr>
        <w:t>Факты модификации и разрушения данных на серверах или рабочих станциях, заражение их вирусами, а также обнаружение других вредоносных программ – все это относится к значимым нарушениям безопасности информации и должны быть проанализированы посредством проведения служебного расследования.</w:t>
      </w:r>
    </w:p>
    <w:p w:rsidR="00F8304B" w:rsidRPr="00C944B0" w:rsidRDefault="00F8304B" w:rsidP="00F22550">
      <w:pPr>
        <w:numPr>
          <w:ilvl w:val="0"/>
          <w:numId w:val="62"/>
        </w:numPr>
        <w:tabs>
          <w:tab w:val="left" w:pos="1134"/>
        </w:tabs>
        <w:spacing w:line="276" w:lineRule="auto"/>
        <w:ind w:firstLine="709"/>
        <w:jc w:val="both"/>
        <w:rPr>
          <w:sz w:val="24"/>
          <w:szCs w:val="24"/>
        </w:rPr>
      </w:pPr>
      <w:r w:rsidRPr="00C944B0">
        <w:rPr>
          <w:sz w:val="24"/>
          <w:szCs w:val="24"/>
        </w:rPr>
        <w:t xml:space="preserve">Служебное расследование проводится комиссией, назначаемой приказом Директора </w:t>
      </w:r>
      <w:r w:rsidRPr="00C944B0">
        <w:rPr>
          <w:bCs/>
          <w:sz w:val="24"/>
          <w:szCs w:val="24"/>
        </w:rPr>
        <w:t>Учреждения</w:t>
      </w:r>
      <w:r w:rsidRPr="00C944B0">
        <w:rPr>
          <w:sz w:val="24"/>
          <w:szCs w:val="24"/>
        </w:rPr>
        <w:t>. В состав комиссии в обязательном порядке включается администратор ИСПДн, ответственный за обеспечение безопасности ПДн в ИСПДн, непосредственный руководитель работника, допустившего факт компрометации. При необходимости в состав комиссии могут включаться другие сотрудники.</w:t>
      </w:r>
    </w:p>
    <w:p w:rsidR="00F8304B" w:rsidRPr="00C944B0" w:rsidRDefault="00F8304B" w:rsidP="00F22550">
      <w:pPr>
        <w:numPr>
          <w:ilvl w:val="0"/>
          <w:numId w:val="62"/>
        </w:numPr>
        <w:tabs>
          <w:tab w:val="left" w:pos="1134"/>
        </w:tabs>
        <w:spacing w:line="276" w:lineRule="auto"/>
        <w:ind w:firstLine="709"/>
        <w:jc w:val="both"/>
        <w:rPr>
          <w:sz w:val="24"/>
          <w:szCs w:val="24"/>
        </w:rPr>
      </w:pPr>
      <w:r w:rsidRPr="00C944B0">
        <w:rPr>
          <w:sz w:val="24"/>
          <w:szCs w:val="24"/>
        </w:rPr>
        <w:t xml:space="preserve">Результаты работы комиссии оформляются актом. Акт подлежит утверждению Директора </w:t>
      </w:r>
      <w:r w:rsidRPr="00C944B0">
        <w:rPr>
          <w:bCs/>
          <w:sz w:val="24"/>
          <w:szCs w:val="24"/>
        </w:rPr>
        <w:t>Учреждения</w:t>
      </w:r>
      <w:r w:rsidRPr="00C944B0">
        <w:rPr>
          <w:sz w:val="24"/>
          <w:szCs w:val="24"/>
        </w:rPr>
        <w:t>.</w:t>
      </w:r>
    </w:p>
    <w:p w:rsidR="00F8304B" w:rsidRPr="00C944B0" w:rsidRDefault="00F8304B" w:rsidP="00F22550">
      <w:pPr>
        <w:numPr>
          <w:ilvl w:val="0"/>
          <w:numId w:val="62"/>
        </w:numPr>
        <w:tabs>
          <w:tab w:val="left" w:pos="1134"/>
        </w:tabs>
        <w:spacing w:line="276" w:lineRule="auto"/>
        <w:ind w:firstLine="709"/>
        <w:jc w:val="both"/>
        <w:rPr>
          <w:sz w:val="24"/>
          <w:szCs w:val="24"/>
        </w:rPr>
      </w:pPr>
      <w:r w:rsidRPr="00C944B0">
        <w:rPr>
          <w:sz w:val="24"/>
          <w:szCs w:val="24"/>
        </w:rPr>
        <w:t>В процессе работы комиссии обязательными для установления являются:</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дата и время заражения (обнаружения заражения);</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ФИО, должность и подразделение сотрудника, техническое средство которого заражено вирусной программой;</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уровень критичности заражения;</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обстоятельства, способствовавшие заражению;</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информационные ресурсы, затронутые заражением;</w:t>
      </w:r>
    </w:p>
    <w:p w:rsidR="00F8304B" w:rsidRPr="00C944B0" w:rsidRDefault="00F8304B" w:rsidP="00F22550">
      <w:pPr>
        <w:numPr>
          <w:ilvl w:val="0"/>
          <w:numId w:val="61"/>
        </w:numPr>
        <w:tabs>
          <w:tab w:val="left" w:pos="1134"/>
        </w:tabs>
        <w:spacing w:line="276" w:lineRule="auto"/>
        <w:ind w:left="1134"/>
        <w:jc w:val="both"/>
        <w:rPr>
          <w:sz w:val="24"/>
          <w:szCs w:val="24"/>
        </w:rPr>
      </w:pPr>
      <w:r w:rsidRPr="00C944B0">
        <w:rPr>
          <w:sz w:val="24"/>
          <w:szCs w:val="24"/>
        </w:rPr>
        <w:t>характер и размер реального и потенциального ущерба.</w:t>
      </w:r>
    </w:p>
    <w:p w:rsidR="00F8304B" w:rsidRPr="00C944B0" w:rsidRDefault="00F8304B" w:rsidP="00F22550">
      <w:pPr>
        <w:numPr>
          <w:ilvl w:val="0"/>
          <w:numId w:val="62"/>
        </w:numPr>
        <w:tabs>
          <w:tab w:val="left" w:pos="1134"/>
        </w:tabs>
        <w:spacing w:line="276" w:lineRule="auto"/>
        <w:ind w:firstLine="709"/>
        <w:jc w:val="both"/>
        <w:rPr>
          <w:sz w:val="24"/>
          <w:szCs w:val="24"/>
        </w:rPr>
      </w:pPr>
      <w:r w:rsidRPr="00C944B0">
        <w:rPr>
          <w:sz w:val="24"/>
          <w:szCs w:val="24"/>
        </w:rPr>
        <w:t>В ходе своей работы комиссия может запрашивать объяснительные записки от работников, подозреваемых в виновности заражения (путем письменного запроса их непосредственным руководителям). Объяснительная записка должна быть представлена комиссии в течение 3 (трех) рабочих дней с момента поступления запроса. В случае отказа предоставить объяснительную записку, данный факт отражается в акте.</w:t>
      </w:r>
    </w:p>
    <w:p w:rsidR="00F8304B" w:rsidRPr="00C944B0" w:rsidRDefault="00F8304B" w:rsidP="00F22550">
      <w:pPr>
        <w:numPr>
          <w:ilvl w:val="0"/>
          <w:numId w:val="62"/>
        </w:numPr>
        <w:tabs>
          <w:tab w:val="left" w:pos="1134"/>
        </w:tabs>
        <w:spacing w:line="276" w:lineRule="auto"/>
        <w:ind w:firstLine="709"/>
        <w:jc w:val="both"/>
        <w:rPr>
          <w:sz w:val="24"/>
          <w:szCs w:val="24"/>
        </w:rPr>
      </w:pPr>
      <w:r w:rsidRPr="00C944B0">
        <w:rPr>
          <w:sz w:val="24"/>
          <w:szCs w:val="24"/>
        </w:rPr>
        <w:t>Уничтожение материалов расследования фактов заражения осуществляется в соответствии с установленными требованиями по делопроизводству и номенклатурой дел.</w:t>
      </w:r>
    </w:p>
    <w:p w:rsidR="00F8304B" w:rsidRPr="00C944B0" w:rsidRDefault="00F8304B" w:rsidP="00F22550">
      <w:pPr>
        <w:pStyle w:val="X"/>
        <w:numPr>
          <w:ilvl w:val="0"/>
          <w:numId w:val="81"/>
        </w:numPr>
        <w:tabs>
          <w:tab w:val="clear" w:pos="1134"/>
          <w:tab w:val="left" w:pos="426"/>
        </w:tabs>
        <w:spacing w:before="240" w:line="360" w:lineRule="auto"/>
        <w:ind w:left="0" w:firstLine="0"/>
        <w:jc w:val="center"/>
      </w:pPr>
      <w:r w:rsidRPr="00C944B0">
        <w:t>Ответственность</w:t>
      </w:r>
    </w:p>
    <w:p w:rsidR="00F8304B" w:rsidRPr="00C944B0" w:rsidRDefault="00F8304B" w:rsidP="00F22550">
      <w:pPr>
        <w:numPr>
          <w:ilvl w:val="0"/>
          <w:numId w:val="37"/>
        </w:numPr>
        <w:tabs>
          <w:tab w:val="left" w:pos="1134"/>
        </w:tabs>
        <w:spacing w:line="276" w:lineRule="auto"/>
        <w:ind w:left="0" w:firstLine="709"/>
        <w:jc w:val="both"/>
        <w:rPr>
          <w:sz w:val="24"/>
          <w:szCs w:val="24"/>
        </w:rPr>
      </w:pPr>
      <w:r w:rsidRPr="00C944B0">
        <w:rPr>
          <w:sz w:val="24"/>
          <w:szCs w:val="24"/>
        </w:rPr>
        <w:t xml:space="preserve">Пользователи и </w:t>
      </w:r>
      <w:proofErr w:type="gramStart"/>
      <w:r w:rsidRPr="00C944B0">
        <w:rPr>
          <w:sz w:val="24"/>
          <w:szCs w:val="24"/>
        </w:rPr>
        <w:t>Ответственный</w:t>
      </w:r>
      <w:proofErr w:type="gramEnd"/>
      <w:r w:rsidRPr="00C944B0">
        <w:rPr>
          <w:sz w:val="24"/>
          <w:szCs w:val="24"/>
        </w:rPr>
        <w:t xml:space="preserve"> за обеспечение безопасности ПДн в ИСПДн несут ответственность за ненадлежащее исполнение или неисполнение своих обязанностей, предусмотренных настоящей Инструкцией, в пределах, определенных действующим законодательством Российской Федерации. За несоблюдение требований законодательства Российской Федерации предусмотрена гражданская, уголовная, административная, дисциплинарная ответственность.</w:t>
      </w:r>
    </w:p>
    <w:p w:rsidR="00F8304B" w:rsidRPr="00C944B0" w:rsidRDefault="00F8304B" w:rsidP="00F22550">
      <w:pPr>
        <w:pStyle w:val="X"/>
        <w:numPr>
          <w:ilvl w:val="0"/>
          <w:numId w:val="81"/>
        </w:numPr>
        <w:tabs>
          <w:tab w:val="clear" w:pos="1134"/>
          <w:tab w:val="left" w:pos="426"/>
        </w:tabs>
        <w:spacing w:before="240" w:line="360" w:lineRule="auto"/>
        <w:ind w:left="0" w:firstLine="0"/>
        <w:jc w:val="center"/>
      </w:pPr>
      <w:r w:rsidRPr="00C944B0">
        <w:t>Срок действия и порядок внесения изменений</w:t>
      </w:r>
    </w:p>
    <w:p w:rsidR="00F8304B" w:rsidRPr="00C944B0" w:rsidRDefault="00F8304B" w:rsidP="00F22550">
      <w:pPr>
        <w:numPr>
          <w:ilvl w:val="0"/>
          <w:numId w:val="63"/>
        </w:numPr>
        <w:tabs>
          <w:tab w:val="left" w:pos="1134"/>
        </w:tabs>
        <w:spacing w:line="276" w:lineRule="auto"/>
        <w:ind w:left="0" w:firstLine="709"/>
        <w:jc w:val="both"/>
        <w:rPr>
          <w:sz w:val="24"/>
          <w:szCs w:val="24"/>
        </w:rPr>
      </w:pPr>
      <w:r w:rsidRPr="00C944B0">
        <w:rPr>
          <w:sz w:val="24"/>
          <w:szCs w:val="24"/>
        </w:rPr>
        <w:t>Настоящая Инструкция вступает в силу с момента его утверждения и действует бессрочно.</w:t>
      </w:r>
    </w:p>
    <w:p w:rsidR="00F8304B" w:rsidRPr="00C944B0" w:rsidRDefault="00F8304B" w:rsidP="00F22550">
      <w:pPr>
        <w:numPr>
          <w:ilvl w:val="0"/>
          <w:numId w:val="63"/>
        </w:numPr>
        <w:tabs>
          <w:tab w:val="left" w:pos="1134"/>
        </w:tabs>
        <w:spacing w:line="276" w:lineRule="auto"/>
        <w:ind w:left="0" w:firstLine="709"/>
        <w:jc w:val="both"/>
        <w:rPr>
          <w:sz w:val="24"/>
          <w:szCs w:val="24"/>
        </w:rPr>
      </w:pPr>
      <w:r w:rsidRPr="00C944B0">
        <w:rPr>
          <w:sz w:val="24"/>
          <w:szCs w:val="24"/>
        </w:rPr>
        <w:t>Настоящая Инструкция подлежит пересмотру не реже одного раза в три года.</w:t>
      </w:r>
    </w:p>
    <w:p w:rsidR="00F8304B" w:rsidRPr="00C944B0" w:rsidRDefault="00F8304B" w:rsidP="00F22550">
      <w:pPr>
        <w:numPr>
          <w:ilvl w:val="0"/>
          <w:numId w:val="63"/>
        </w:numPr>
        <w:tabs>
          <w:tab w:val="left" w:pos="1134"/>
        </w:tabs>
        <w:spacing w:line="276" w:lineRule="auto"/>
        <w:ind w:left="0" w:firstLine="709"/>
        <w:jc w:val="both"/>
        <w:rPr>
          <w:sz w:val="24"/>
          <w:szCs w:val="24"/>
        </w:rPr>
      </w:pPr>
      <w:r w:rsidRPr="00C944B0">
        <w:rPr>
          <w:sz w:val="24"/>
          <w:szCs w:val="24"/>
        </w:rPr>
        <w:t>Изменения и дополнения в настоящую Инструкцию вносятся приказом Директора Учреждения.</w:t>
      </w:r>
    </w:p>
    <w:p w:rsidR="00F8304B" w:rsidRPr="00C944B0" w:rsidRDefault="00F8304B" w:rsidP="00F8304B">
      <w:pPr>
        <w:pStyle w:val="11"/>
        <w:spacing w:line="360" w:lineRule="auto"/>
        <w:ind w:firstLine="0"/>
        <w:rPr>
          <w:szCs w:val="24"/>
        </w:rPr>
      </w:pPr>
    </w:p>
    <w:p w:rsidR="00400024" w:rsidRDefault="00F8304B" w:rsidP="008E558F">
      <w:pPr>
        <w:jc w:val="right"/>
        <w:rPr>
          <w:bCs/>
          <w:iCs/>
          <w:sz w:val="24"/>
          <w:szCs w:val="24"/>
        </w:rPr>
      </w:pPr>
      <w:r w:rsidRPr="00C944B0">
        <w:rPr>
          <w:sz w:val="24"/>
          <w:szCs w:val="24"/>
        </w:rPr>
        <w:br w:type="page"/>
      </w:r>
      <w:r w:rsidR="00400024">
        <w:rPr>
          <w:bCs/>
          <w:iCs/>
          <w:sz w:val="24"/>
          <w:szCs w:val="24"/>
        </w:rPr>
        <w:t xml:space="preserve">                                                                                   Приложение 4</w:t>
      </w:r>
    </w:p>
    <w:p w:rsidR="00400024" w:rsidRDefault="00400024" w:rsidP="008E558F">
      <w:pPr>
        <w:jc w:val="right"/>
        <w:rPr>
          <w:bCs/>
          <w:iCs/>
          <w:sz w:val="24"/>
          <w:szCs w:val="24"/>
        </w:rPr>
      </w:pPr>
      <w:r>
        <w:rPr>
          <w:bCs/>
          <w:iCs/>
          <w:sz w:val="24"/>
          <w:szCs w:val="24"/>
        </w:rPr>
        <w:t xml:space="preserve">                                                                                    к приказу МБУ ДО «Рыбновская ДЮСШ»</w:t>
      </w:r>
    </w:p>
    <w:p w:rsidR="00400024" w:rsidRDefault="00400024" w:rsidP="008E558F">
      <w:pPr>
        <w:jc w:val="right"/>
        <w:rPr>
          <w:sz w:val="24"/>
          <w:szCs w:val="24"/>
        </w:rPr>
      </w:pPr>
      <w:r>
        <w:rPr>
          <w:bCs/>
          <w:iCs/>
          <w:sz w:val="24"/>
          <w:szCs w:val="24"/>
        </w:rPr>
        <w:t xml:space="preserve">                                                                                    от «12» апреля 2021 г. № 30</w:t>
      </w:r>
    </w:p>
    <w:p w:rsidR="00F8304B" w:rsidRPr="00C944B0" w:rsidRDefault="00F8304B" w:rsidP="00400024">
      <w:pPr>
        <w:ind w:left="5812"/>
        <w:rPr>
          <w:bCs/>
          <w:sz w:val="24"/>
          <w:szCs w:val="24"/>
        </w:rPr>
      </w:pPr>
    </w:p>
    <w:p w:rsidR="00F8304B" w:rsidRPr="00C944B0" w:rsidRDefault="00F8304B" w:rsidP="00F8304B">
      <w:pPr>
        <w:jc w:val="center"/>
        <w:rPr>
          <w:b/>
          <w:bCs/>
          <w:sz w:val="24"/>
          <w:szCs w:val="24"/>
        </w:rPr>
      </w:pPr>
      <w:r w:rsidRPr="00C944B0">
        <w:rPr>
          <w:b/>
          <w:bCs/>
          <w:sz w:val="24"/>
          <w:szCs w:val="24"/>
        </w:rPr>
        <w:t>ИНСТРУКЦИЯ</w:t>
      </w:r>
    </w:p>
    <w:p w:rsidR="00F8304B" w:rsidRPr="00C944B0" w:rsidRDefault="00F8304B" w:rsidP="00F8304B">
      <w:pPr>
        <w:jc w:val="center"/>
        <w:rPr>
          <w:b/>
          <w:bCs/>
          <w:sz w:val="24"/>
          <w:szCs w:val="24"/>
        </w:rPr>
      </w:pPr>
      <w:r w:rsidRPr="00C944B0">
        <w:rPr>
          <w:b/>
          <w:bCs/>
          <w:sz w:val="24"/>
          <w:szCs w:val="24"/>
        </w:rPr>
        <w:t>по организации резервирования и восстановления работоспособности технических средств и программного обеспечения, баз данных и средств защиты информации</w:t>
      </w:r>
    </w:p>
    <w:p w:rsidR="00F8304B" w:rsidRPr="00C944B0" w:rsidRDefault="00F8304B" w:rsidP="00F8304B">
      <w:pPr>
        <w:jc w:val="center"/>
        <w:rPr>
          <w:b/>
          <w:bCs/>
          <w:sz w:val="24"/>
          <w:szCs w:val="24"/>
        </w:rPr>
      </w:pPr>
      <w:r w:rsidRPr="00C944B0">
        <w:rPr>
          <w:b/>
          <w:bCs/>
          <w:sz w:val="24"/>
          <w:szCs w:val="24"/>
        </w:rPr>
        <w:t>в информационных системах персональных данных</w:t>
      </w:r>
    </w:p>
    <w:p w:rsidR="00F8304B" w:rsidRPr="00400024" w:rsidRDefault="00F8304B" w:rsidP="00F8304B">
      <w:pPr>
        <w:jc w:val="center"/>
        <w:rPr>
          <w:b/>
          <w:bCs/>
          <w:sz w:val="24"/>
          <w:szCs w:val="24"/>
        </w:rPr>
      </w:pPr>
      <w:r w:rsidRPr="00400024">
        <w:rPr>
          <w:b/>
          <w:sz w:val="24"/>
          <w:szCs w:val="24"/>
        </w:rPr>
        <w:t xml:space="preserve">МБУ ДО </w:t>
      </w:r>
      <w:r w:rsidR="00400024" w:rsidRPr="00400024">
        <w:rPr>
          <w:b/>
          <w:sz w:val="24"/>
          <w:szCs w:val="24"/>
        </w:rPr>
        <w:t>«Рыбновская ДЮСШ»</w:t>
      </w:r>
    </w:p>
    <w:p w:rsidR="00F8304B" w:rsidRPr="00C944B0" w:rsidRDefault="00F8304B" w:rsidP="00F22550">
      <w:pPr>
        <w:numPr>
          <w:ilvl w:val="0"/>
          <w:numId w:val="70"/>
        </w:numPr>
        <w:tabs>
          <w:tab w:val="left" w:pos="426"/>
        </w:tabs>
        <w:spacing w:before="120" w:line="360" w:lineRule="auto"/>
        <w:ind w:left="0" w:firstLine="0"/>
        <w:jc w:val="center"/>
        <w:rPr>
          <w:b/>
          <w:bCs/>
          <w:color w:val="000000"/>
          <w:sz w:val="24"/>
          <w:szCs w:val="24"/>
        </w:rPr>
      </w:pPr>
      <w:r w:rsidRPr="00C944B0">
        <w:rPr>
          <w:b/>
          <w:bCs/>
          <w:color w:val="000000"/>
          <w:sz w:val="24"/>
          <w:szCs w:val="24"/>
        </w:rPr>
        <w:t>Термины и определения</w:t>
      </w:r>
    </w:p>
    <w:p w:rsidR="00F8304B" w:rsidRPr="00C944B0" w:rsidRDefault="00F8304B" w:rsidP="00F8304B">
      <w:pPr>
        <w:tabs>
          <w:tab w:val="left" w:pos="1134"/>
        </w:tabs>
        <w:spacing w:line="276" w:lineRule="auto"/>
        <w:ind w:firstLine="709"/>
        <w:jc w:val="both"/>
        <w:rPr>
          <w:color w:val="000000"/>
          <w:sz w:val="24"/>
          <w:szCs w:val="24"/>
        </w:rPr>
      </w:pPr>
      <w:r w:rsidRPr="00C944B0">
        <w:rPr>
          <w:color w:val="000000"/>
          <w:sz w:val="24"/>
          <w:szCs w:val="24"/>
        </w:rPr>
        <w:t>Автоматизированное рабочее место – программно-технический комплекс, предназначенный для автоматизации деятельности определенного вида;</w:t>
      </w:r>
    </w:p>
    <w:p w:rsidR="00F8304B" w:rsidRPr="00C944B0" w:rsidRDefault="00F8304B" w:rsidP="00F8304B">
      <w:pPr>
        <w:tabs>
          <w:tab w:val="left" w:pos="1134"/>
        </w:tabs>
        <w:spacing w:line="276" w:lineRule="auto"/>
        <w:ind w:firstLine="709"/>
        <w:jc w:val="both"/>
        <w:rPr>
          <w:color w:val="000000"/>
          <w:sz w:val="24"/>
          <w:szCs w:val="24"/>
        </w:rPr>
      </w:pPr>
      <w:r w:rsidRPr="00C944B0">
        <w:rPr>
          <w:color w:val="000000"/>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8304B" w:rsidRPr="00C944B0" w:rsidRDefault="00F8304B" w:rsidP="00F8304B">
      <w:pPr>
        <w:tabs>
          <w:tab w:val="left" w:pos="1134"/>
        </w:tabs>
        <w:spacing w:line="276" w:lineRule="auto"/>
        <w:ind w:firstLine="709"/>
        <w:jc w:val="both"/>
        <w:rPr>
          <w:color w:val="000000"/>
          <w:sz w:val="24"/>
          <w:szCs w:val="24"/>
        </w:rPr>
      </w:pPr>
      <w:proofErr w:type="gramStart"/>
      <w:r w:rsidRPr="00C944B0">
        <w:rPr>
          <w:color w:val="000000"/>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8304B" w:rsidRPr="00C944B0" w:rsidRDefault="00F8304B" w:rsidP="00F8304B">
      <w:pPr>
        <w:tabs>
          <w:tab w:val="left" w:pos="1134"/>
        </w:tabs>
        <w:spacing w:line="276" w:lineRule="auto"/>
        <w:ind w:firstLine="709"/>
        <w:jc w:val="both"/>
        <w:rPr>
          <w:color w:val="000000"/>
          <w:sz w:val="24"/>
          <w:szCs w:val="24"/>
        </w:rPr>
      </w:pPr>
      <w:r w:rsidRPr="00C944B0">
        <w:rPr>
          <w:color w:val="000000"/>
          <w:sz w:val="24"/>
          <w:szCs w:val="24"/>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F8304B" w:rsidRPr="00C944B0" w:rsidRDefault="00F8304B" w:rsidP="00F8304B">
      <w:pPr>
        <w:tabs>
          <w:tab w:val="left" w:pos="1134"/>
        </w:tabs>
        <w:spacing w:line="276" w:lineRule="auto"/>
        <w:ind w:firstLine="709"/>
        <w:jc w:val="both"/>
        <w:rPr>
          <w:color w:val="000000"/>
          <w:sz w:val="24"/>
          <w:szCs w:val="24"/>
        </w:rPr>
      </w:pPr>
      <w:r w:rsidRPr="00C944B0">
        <w:rPr>
          <w:color w:val="000000"/>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8304B" w:rsidRPr="00C944B0" w:rsidRDefault="00F8304B" w:rsidP="00F8304B">
      <w:pPr>
        <w:tabs>
          <w:tab w:val="left" w:pos="1134"/>
        </w:tabs>
        <w:spacing w:line="276" w:lineRule="auto"/>
        <w:ind w:firstLine="709"/>
        <w:jc w:val="both"/>
        <w:rPr>
          <w:color w:val="000000"/>
          <w:sz w:val="24"/>
          <w:szCs w:val="24"/>
        </w:rPr>
      </w:pPr>
      <w:r w:rsidRPr="00C944B0">
        <w:rPr>
          <w:color w:val="000000"/>
          <w:sz w:val="24"/>
          <w:szCs w:val="24"/>
        </w:rPr>
        <w:t>Пользователь информационной системы персональных данных – работник, осуществляющий обработку персональных данных в информационной системе персональных данных;</w:t>
      </w:r>
    </w:p>
    <w:p w:rsidR="00F8304B" w:rsidRPr="00C944B0" w:rsidRDefault="00F8304B" w:rsidP="00F8304B">
      <w:pPr>
        <w:tabs>
          <w:tab w:val="left" w:pos="1134"/>
        </w:tabs>
        <w:spacing w:line="276" w:lineRule="auto"/>
        <w:ind w:firstLine="709"/>
        <w:jc w:val="both"/>
        <w:rPr>
          <w:color w:val="000000"/>
          <w:sz w:val="24"/>
          <w:szCs w:val="24"/>
        </w:rPr>
      </w:pPr>
      <w:r w:rsidRPr="00C944B0">
        <w:rPr>
          <w:color w:val="000000"/>
          <w:sz w:val="24"/>
          <w:szCs w:val="24"/>
        </w:rPr>
        <w:t>Средство антивирусной защиты – программное средство, реализующее функции обнаружения компьютерных программ либо иной компьютерной информации,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реагирования на обнаружение этих программ и информации;</w:t>
      </w:r>
    </w:p>
    <w:p w:rsidR="00F8304B" w:rsidRPr="00C944B0" w:rsidRDefault="00F8304B" w:rsidP="00F8304B">
      <w:pPr>
        <w:tabs>
          <w:tab w:val="left" w:pos="1134"/>
        </w:tabs>
        <w:spacing w:line="276" w:lineRule="auto"/>
        <w:ind w:firstLine="709"/>
        <w:jc w:val="both"/>
        <w:rPr>
          <w:color w:val="000000"/>
          <w:sz w:val="24"/>
          <w:szCs w:val="24"/>
        </w:rPr>
      </w:pPr>
      <w:r w:rsidRPr="00C944B0">
        <w:rPr>
          <w:color w:val="000000"/>
          <w:sz w:val="24"/>
          <w:szCs w:val="24"/>
        </w:rPr>
        <w:t>Средство защиты информации – программное обеспечение, программно-аппаратное обеспечение, аппаратное обеспечение, вещество или материал, предназначенные или используемые для защиты информации.</w:t>
      </w:r>
    </w:p>
    <w:p w:rsidR="00F8304B" w:rsidRPr="00C944B0" w:rsidRDefault="00F8304B" w:rsidP="00F22550">
      <w:pPr>
        <w:numPr>
          <w:ilvl w:val="0"/>
          <w:numId w:val="70"/>
        </w:numPr>
        <w:tabs>
          <w:tab w:val="left" w:pos="426"/>
        </w:tabs>
        <w:spacing w:before="120" w:line="360" w:lineRule="auto"/>
        <w:ind w:left="0" w:firstLine="0"/>
        <w:jc w:val="center"/>
        <w:rPr>
          <w:b/>
          <w:bCs/>
          <w:color w:val="000000"/>
          <w:sz w:val="24"/>
          <w:szCs w:val="24"/>
        </w:rPr>
      </w:pPr>
      <w:r w:rsidRPr="00C944B0">
        <w:rPr>
          <w:b/>
          <w:bCs/>
          <w:color w:val="000000"/>
          <w:sz w:val="24"/>
          <w:szCs w:val="24"/>
        </w:rPr>
        <w:t>Общие положения</w:t>
      </w:r>
    </w:p>
    <w:p w:rsidR="00F8304B" w:rsidRPr="00C944B0" w:rsidRDefault="00F8304B" w:rsidP="00F22550">
      <w:pPr>
        <w:numPr>
          <w:ilvl w:val="0"/>
          <w:numId w:val="64"/>
        </w:numPr>
        <w:tabs>
          <w:tab w:val="left" w:pos="1134"/>
        </w:tabs>
        <w:spacing w:line="276" w:lineRule="auto"/>
        <w:ind w:firstLine="709"/>
        <w:jc w:val="both"/>
        <w:rPr>
          <w:color w:val="000000"/>
          <w:sz w:val="24"/>
          <w:szCs w:val="24"/>
        </w:rPr>
      </w:pPr>
      <w:proofErr w:type="gramStart"/>
      <w:r w:rsidRPr="00C944B0">
        <w:rPr>
          <w:color w:val="000000"/>
          <w:sz w:val="24"/>
          <w:szCs w:val="24"/>
        </w:rPr>
        <w:t xml:space="preserve">Настоящая Инструкция по организации резервирования и восстановления работоспособности технических средств и программного обеспечения, баз данных и средств защиты информации в информационных системах персональных данных </w:t>
      </w:r>
      <w:r>
        <w:rPr>
          <w:sz w:val="24"/>
          <w:szCs w:val="24"/>
        </w:rPr>
        <w:t xml:space="preserve">МБУ ДО </w:t>
      </w:r>
      <w:r w:rsidR="00400024">
        <w:rPr>
          <w:sz w:val="24"/>
          <w:szCs w:val="24"/>
        </w:rPr>
        <w:t>«Рыбновская ДЮСШ»</w:t>
      </w:r>
      <w:r w:rsidRPr="00C944B0">
        <w:rPr>
          <w:color w:val="000000"/>
          <w:sz w:val="24"/>
          <w:szCs w:val="24"/>
        </w:rPr>
        <w:t xml:space="preserve"> (далее – Инструкция) устанавливает основные требования к организации резервного копирования (восстановления) программ и данных, хранящихся в базах данных информационных систем персональных данных (далее – ИСПДн) </w:t>
      </w:r>
      <w:r>
        <w:rPr>
          <w:sz w:val="24"/>
          <w:szCs w:val="24"/>
        </w:rPr>
        <w:t xml:space="preserve">МБУ ДО </w:t>
      </w:r>
      <w:r w:rsidR="00400024">
        <w:rPr>
          <w:sz w:val="24"/>
          <w:szCs w:val="24"/>
        </w:rPr>
        <w:t>«Рыбновская ДЮСШ»</w:t>
      </w:r>
      <w:r w:rsidRPr="00C944B0">
        <w:rPr>
          <w:color w:val="000000"/>
          <w:sz w:val="24"/>
          <w:szCs w:val="24"/>
        </w:rPr>
        <w:t xml:space="preserve"> (далее – Учреждение), а также к</w:t>
      </w:r>
      <w:proofErr w:type="gramEnd"/>
      <w:r w:rsidRPr="00C944B0">
        <w:rPr>
          <w:color w:val="000000"/>
          <w:sz w:val="24"/>
          <w:szCs w:val="24"/>
        </w:rPr>
        <w:t xml:space="preserve"> резервированию аппаратных средств.</w:t>
      </w:r>
    </w:p>
    <w:p w:rsidR="00F8304B" w:rsidRPr="00C944B0" w:rsidRDefault="00F8304B" w:rsidP="00F22550">
      <w:pPr>
        <w:numPr>
          <w:ilvl w:val="0"/>
          <w:numId w:val="64"/>
        </w:numPr>
        <w:tabs>
          <w:tab w:val="left" w:pos="1134"/>
        </w:tabs>
        <w:spacing w:line="276" w:lineRule="auto"/>
        <w:ind w:firstLine="709"/>
        <w:jc w:val="both"/>
        <w:rPr>
          <w:color w:val="000000"/>
          <w:sz w:val="24"/>
          <w:szCs w:val="24"/>
        </w:rPr>
      </w:pPr>
      <w:r w:rsidRPr="00C944B0">
        <w:rPr>
          <w:color w:val="000000"/>
          <w:sz w:val="24"/>
          <w:szCs w:val="24"/>
        </w:rPr>
        <w:t>Настоящая Инструкция разработана с целью:</w:t>
      </w:r>
    </w:p>
    <w:p w:rsidR="00F8304B" w:rsidRPr="00C944B0" w:rsidRDefault="00F8304B" w:rsidP="00F22550">
      <w:pPr>
        <w:numPr>
          <w:ilvl w:val="0"/>
          <w:numId w:val="69"/>
        </w:numPr>
        <w:tabs>
          <w:tab w:val="left" w:pos="1134"/>
        </w:tabs>
        <w:spacing w:line="276" w:lineRule="auto"/>
        <w:ind w:left="1134" w:hanging="425"/>
        <w:jc w:val="both"/>
        <w:rPr>
          <w:sz w:val="24"/>
          <w:szCs w:val="24"/>
        </w:rPr>
      </w:pPr>
      <w:r w:rsidRPr="00C944B0">
        <w:rPr>
          <w:sz w:val="24"/>
          <w:szCs w:val="24"/>
        </w:rPr>
        <w:t>определения категории информации, подлежащей обязательному резервному копированию;</w:t>
      </w:r>
    </w:p>
    <w:p w:rsidR="00F8304B" w:rsidRPr="00C944B0" w:rsidRDefault="00F8304B" w:rsidP="00F22550">
      <w:pPr>
        <w:numPr>
          <w:ilvl w:val="0"/>
          <w:numId w:val="69"/>
        </w:numPr>
        <w:tabs>
          <w:tab w:val="left" w:pos="1134"/>
        </w:tabs>
        <w:spacing w:line="276" w:lineRule="auto"/>
        <w:ind w:left="1134" w:hanging="425"/>
        <w:jc w:val="both"/>
        <w:rPr>
          <w:sz w:val="24"/>
          <w:szCs w:val="24"/>
        </w:rPr>
      </w:pPr>
      <w:r w:rsidRPr="00C944B0">
        <w:rPr>
          <w:sz w:val="24"/>
          <w:szCs w:val="24"/>
        </w:rPr>
        <w:t>определения процедуры резервирования данных для последующего восстановления работоспособности ИСПДн при полной или частичной потере информации, вызванной сбоями или отказами аппаратного или программного обеспечения, ошибками пользователей, чрезвычайными обстоятельствами (пожаром, стихийными бедствиями и т.д.);</w:t>
      </w:r>
    </w:p>
    <w:p w:rsidR="00F8304B" w:rsidRPr="00C944B0" w:rsidRDefault="00F8304B" w:rsidP="00F22550">
      <w:pPr>
        <w:numPr>
          <w:ilvl w:val="0"/>
          <w:numId w:val="69"/>
        </w:numPr>
        <w:tabs>
          <w:tab w:val="left" w:pos="1134"/>
        </w:tabs>
        <w:spacing w:line="276" w:lineRule="auto"/>
        <w:ind w:left="1134" w:hanging="425"/>
        <w:jc w:val="both"/>
        <w:rPr>
          <w:sz w:val="24"/>
          <w:szCs w:val="24"/>
        </w:rPr>
      </w:pPr>
      <w:r w:rsidRPr="00C944B0">
        <w:rPr>
          <w:sz w:val="24"/>
          <w:szCs w:val="24"/>
        </w:rPr>
        <w:t>определения порядка восстановления информации в случае возникновения такой необходимости;</w:t>
      </w:r>
    </w:p>
    <w:p w:rsidR="00F8304B" w:rsidRPr="00C944B0" w:rsidRDefault="00F8304B" w:rsidP="00F22550">
      <w:pPr>
        <w:numPr>
          <w:ilvl w:val="0"/>
          <w:numId w:val="69"/>
        </w:numPr>
        <w:tabs>
          <w:tab w:val="left" w:pos="1134"/>
        </w:tabs>
        <w:spacing w:line="276" w:lineRule="auto"/>
        <w:ind w:left="1134" w:hanging="425"/>
        <w:jc w:val="both"/>
        <w:rPr>
          <w:sz w:val="24"/>
          <w:szCs w:val="24"/>
        </w:rPr>
      </w:pPr>
      <w:r w:rsidRPr="00C944B0">
        <w:rPr>
          <w:sz w:val="24"/>
          <w:szCs w:val="24"/>
        </w:rPr>
        <w:t>упорядочения работы и определения ответственности должностных лиц, связанной с резервным копированием и восстановлением информации.</w:t>
      </w:r>
    </w:p>
    <w:p w:rsidR="00F8304B" w:rsidRPr="00C944B0" w:rsidRDefault="00F8304B" w:rsidP="00F22550">
      <w:pPr>
        <w:numPr>
          <w:ilvl w:val="0"/>
          <w:numId w:val="64"/>
        </w:numPr>
        <w:tabs>
          <w:tab w:val="left" w:pos="1152"/>
        </w:tabs>
        <w:spacing w:line="276" w:lineRule="auto"/>
        <w:ind w:firstLine="709"/>
        <w:jc w:val="both"/>
        <w:rPr>
          <w:color w:val="000000"/>
          <w:sz w:val="24"/>
          <w:szCs w:val="24"/>
        </w:rPr>
      </w:pPr>
      <w:r w:rsidRPr="00C944B0">
        <w:rPr>
          <w:color w:val="000000"/>
          <w:sz w:val="24"/>
          <w:szCs w:val="24"/>
        </w:rPr>
        <w:t>Действие настоящей Инструкции распространяется на всех пользователей ИСПДн Учреждения, а также на основные системы обеспечения непрерывности работы и восстановления ресурсов при возникновении аварийных ситуаций, в том числе:</w:t>
      </w:r>
    </w:p>
    <w:p w:rsidR="00F8304B" w:rsidRPr="00C944B0" w:rsidRDefault="00F8304B" w:rsidP="00F22550">
      <w:pPr>
        <w:numPr>
          <w:ilvl w:val="0"/>
          <w:numId w:val="69"/>
        </w:numPr>
        <w:tabs>
          <w:tab w:val="left" w:pos="1134"/>
        </w:tabs>
        <w:spacing w:line="276" w:lineRule="auto"/>
        <w:ind w:left="1134" w:hanging="425"/>
        <w:jc w:val="both"/>
        <w:rPr>
          <w:sz w:val="24"/>
          <w:szCs w:val="24"/>
        </w:rPr>
      </w:pPr>
      <w:r w:rsidRPr="00C944B0">
        <w:rPr>
          <w:sz w:val="24"/>
          <w:szCs w:val="24"/>
        </w:rPr>
        <w:t>системы жизнеобеспечения технических средств;</w:t>
      </w:r>
    </w:p>
    <w:p w:rsidR="00F8304B" w:rsidRPr="00C944B0" w:rsidRDefault="00F8304B" w:rsidP="00F22550">
      <w:pPr>
        <w:numPr>
          <w:ilvl w:val="0"/>
          <w:numId w:val="69"/>
        </w:numPr>
        <w:tabs>
          <w:tab w:val="left" w:pos="1134"/>
        </w:tabs>
        <w:spacing w:line="276" w:lineRule="auto"/>
        <w:ind w:left="1134" w:hanging="425"/>
        <w:jc w:val="both"/>
        <w:rPr>
          <w:sz w:val="24"/>
          <w:szCs w:val="24"/>
        </w:rPr>
      </w:pPr>
      <w:r w:rsidRPr="00C944B0">
        <w:rPr>
          <w:sz w:val="24"/>
          <w:szCs w:val="24"/>
        </w:rPr>
        <w:t>системы обеспечения отказоустойчивости;</w:t>
      </w:r>
    </w:p>
    <w:p w:rsidR="00F8304B" w:rsidRPr="00C944B0" w:rsidRDefault="00F8304B" w:rsidP="00F22550">
      <w:pPr>
        <w:numPr>
          <w:ilvl w:val="0"/>
          <w:numId w:val="69"/>
        </w:numPr>
        <w:tabs>
          <w:tab w:val="left" w:pos="1134"/>
        </w:tabs>
        <w:spacing w:line="276" w:lineRule="auto"/>
        <w:ind w:left="1134" w:hanging="425"/>
        <w:jc w:val="both"/>
        <w:rPr>
          <w:sz w:val="24"/>
          <w:szCs w:val="24"/>
        </w:rPr>
      </w:pPr>
      <w:r w:rsidRPr="00C944B0">
        <w:rPr>
          <w:sz w:val="24"/>
          <w:szCs w:val="24"/>
        </w:rPr>
        <w:t>системы резервного копирования и хранения данных;</w:t>
      </w:r>
    </w:p>
    <w:p w:rsidR="00F8304B" w:rsidRPr="00C944B0" w:rsidRDefault="00F8304B" w:rsidP="00F22550">
      <w:pPr>
        <w:numPr>
          <w:ilvl w:val="0"/>
          <w:numId w:val="64"/>
        </w:numPr>
        <w:tabs>
          <w:tab w:val="left" w:pos="1152"/>
        </w:tabs>
        <w:spacing w:line="276" w:lineRule="auto"/>
        <w:ind w:firstLine="744"/>
        <w:jc w:val="both"/>
        <w:rPr>
          <w:color w:val="000000"/>
          <w:sz w:val="24"/>
          <w:szCs w:val="24"/>
        </w:rPr>
      </w:pPr>
      <w:r w:rsidRPr="00C944B0">
        <w:rPr>
          <w:color w:val="000000"/>
          <w:sz w:val="24"/>
          <w:szCs w:val="24"/>
        </w:rPr>
        <w:t>Под резервным копированием информации понимается создание избыточных копий защищаемой информации в электронном виде для быстрого восстановления работоспособности ИСПДн в случае возникновения аварийной ситуации, повлекшей за собой повреждение или утрату данных.</w:t>
      </w:r>
    </w:p>
    <w:p w:rsidR="00F8304B" w:rsidRPr="00C944B0" w:rsidRDefault="00F8304B" w:rsidP="00F22550">
      <w:pPr>
        <w:numPr>
          <w:ilvl w:val="0"/>
          <w:numId w:val="64"/>
        </w:numPr>
        <w:tabs>
          <w:tab w:val="left" w:pos="1152"/>
        </w:tabs>
        <w:spacing w:line="276" w:lineRule="auto"/>
        <w:ind w:firstLine="744"/>
        <w:jc w:val="both"/>
        <w:rPr>
          <w:color w:val="000000"/>
          <w:sz w:val="24"/>
          <w:szCs w:val="24"/>
        </w:rPr>
      </w:pPr>
      <w:r w:rsidRPr="00C944B0">
        <w:rPr>
          <w:color w:val="000000"/>
          <w:sz w:val="24"/>
          <w:szCs w:val="24"/>
        </w:rPr>
        <w:t>Резервному копированию подлежит информация следующих основных категорий:</w:t>
      </w:r>
    </w:p>
    <w:p w:rsidR="00F8304B" w:rsidRPr="00C944B0" w:rsidRDefault="00F8304B" w:rsidP="00F22550">
      <w:pPr>
        <w:numPr>
          <w:ilvl w:val="0"/>
          <w:numId w:val="69"/>
        </w:numPr>
        <w:tabs>
          <w:tab w:val="left" w:pos="1134"/>
        </w:tabs>
        <w:spacing w:line="276" w:lineRule="auto"/>
        <w:ind w:left="1134" w:hanging="425"/>
        <w:jc w:val="both"/>
        <w:rPr>
          <w:sz w:val="24"/>
          <w:szCs w:val="24"/>
        </w:rPr>
      </w:pPr>
      <w:r w:rsidRPr="00C944B0">
        <w:rPr>
          <w:sz w:val="24"/>
          <w:szCs w:val="24"/>
        </w:rPr>
        <w:t>информация, обрабатываемая пользователями в ИСПДн, а также информация, необходимая для восстановления работоспособности ИСПДн, в т.ч. систем управления базами данных (далее – СУБД) общего пользования и справочно-информационных систем общего использования;</w:t>
      </w:r>
    </w:p>
    <w:p w:rsidR="00F8304B" w:rsidRPr="00C944B0" w:rsidRDefault="00F8304B" w:rsidP="00F22550">
      <w:pPr>
        <w:numPr>
          <w:ilvl w:val="0"/>
          <w:numId w:val="69"/>
        </w:numPr>
        <w:tabs>
          <w:tab w:val="left" w:pos="1134"/>
        </w:tabs>
        <w:spacing w:line="276" w:lineRule="auto"/>
        <w:ind w:left="1134" w:hanging="425"/>
        <w:jc w:val="both"/>
        <w:rPr>
          <w:sz w:val="24"/>
          <w:szCs w:val="24"/>
        </w:rPr>
      </w:pPr>
      <w:r w:rsidRPr="00C944B0">
        <w:rPr>
          <w:sz w:val="24"/>
          <w:szCs w:val="24"/>
        </w:rPr>
        <w:t>рабочие копии установочных компонентов программного обеспечения общего назначения и специализированного программного обеспечения серверов и рабочих станций;</w:t>
      </w:r>
    </w:p>
    <w:p w:rsidR="00F8304B" w:rsidRPr="00C944B0" w:rsidRDefault="00F8304B" w:rsidP="00F22550">
      <w:pPr>
        <w:numPr>
          <w:ilvl w:val="0"/>
          <w:numId w:val="69"/>
        </w:numPr>
        <w:tabs>
          <w:tab w:val="left" w:pos="1134"/>
        </w:tabs>
        <w:spacing w:line="276" w:lineRule="auto"/>
        <w:ind w:left="1134" w:hanging="425"/>
        <w:jc w:val="both"/>
        <w:rPr>
          <w:sz w:val="24"/>
          <w:szCs w:val="24"/>
        </w:rPr>
      </w:pPr>
      <w:r w:rsidRPr="00C944B0">
        <w:rPr>
          <w:sz w:val="24"/>
          <w:szCs w:val="24"/>
        </w:rPr>
        <w:t>информация, необходимая для восстановления серверов и систем управления базами данных ИСПДн, локальной вычислительной сети, системы электронного документооборота;</w:t>
      </w:r>
    </w:p>
    <w:p w:rsidR="00F8304B" w:rsidRPr="00C944B0" w:rsidRDefault="00F8304B" w:rsidP="00F22550">
      <w:pPr>
        <w:numPr>
          <w:ilvl w:val="0"/>
          <w:numId w:val="69"/>
        </w:numPr>
        <w:tabs>
          <w:tab w:val="left" w:pos="1134"/>
        </w:tabs>
        <w:spacing w:line="276" w:lineRule="auto"/>
        <w:ind w:left="1134" w:hanging="425"/>
        <w:jc w:val="both"/>
        <w:rPr>
          <w:sz w:val="24"/>
          <w:szCs w:val="24"/>
        </w:rPr>
      </w:pPr>
      <w:r w:rsidRPr="00C944B0">
        <w:rPr>
          <w:sz w:val="24"/>
          <w:szCs w:val="24"/>
        </w:rPr>
        <w:t>регистрационная информация систем защиты информации;</w:t>
      </w:r>
    </w:p>
    <w:p w:rsidR="00F8304B" w:rsidRPr="00C944B0" w:rsidRDefault="00F8304B" w:rsidP="00F22550">
      <w:pPr>
        <w:numPr>
          <w:ilvl w:val="0"/>
          <w:numId w:val="69"/>
        </w:numPr>
        <w:tabs>
          <w:tab w:val="left" w:pos="1134"/>
        </w:tabs>
        <w:spacing w:line="276" w:lineRule="auto"/>
        <w:ind w:left="1134" w:hanging="425"/>
        <w:jc w:val="both"/>
        <w:rPr>
          <w:sz w:val="24"/>
          <w:szCs w:val="24"/>
        </w:rPr>
      </w:pPr>
      <w:r w:rsidRPr="00C944B0">
        <w:rPr>
          <w:sz w:val="24"/>
          <w:szCs w:val="24"/>
        </w:rPr>
        <w:t xml:space="preserve">другая информация ИСПДн, по мнению пользователей, администраторов ИСПДн и </w:t>
      </w:r>
      <w:proofErr w:type="gramStart"/>
      <w:r w:rsidRPr="00C944B0">
        <w:rPr>
          <w:sz w:val="24"/>
          <w:szCs w:val="24"/>
        </w:rPr>
        <w:t>ответственного</w:t>
      </w:r>
      <w:proofErr w:type="gramEnd"/>
      <w:r w:rsidRPr="00C944B0">
        <w:rPr>
          <w:sz w:val="24"/>
          <w:szCs w:val="24"/>
        </w:rPr>
        <w:t xml:space="preserve"> за обеспечение безопасности персональных данных (далее – ПДн) в ИСПДн, являющаяся критичной для работоспособности ИСПДн.</w:t>
      </w:r>
    </w:p>
    <w:p w:rsidR="00F8304B" w:rsidRPr="00C944B0" w:rsidRDefault="00F8304B" w:rsidP="00F22550">
      <w:pPr>
        <w:numPr>
          <w:ilvl w:val="0"/>
          <w:numId w:val="64"/>
        </w:numPr>
        <w:tabs>
          <w:tab w:val="left" w:pos="1134"/>
        </w:tabs>
        <w:spacing w:line="276" w:lineRule="auto"/>
        <w:ind w:firstLine="744"/>
        <w:jc w:val="both"/>
        <w:rPr>
          <w:color w:val="000000"/>
          <w:sz w:val="24"/>
          <w:szCs w:val="24"/>
        </w:rPr>
      </w:pPr>
      <w:r w:rsidRPr="00C944B0">
        <w:rPr>
          <w:color w:val="000000"/>
          <w:sz w:val="24"/>
          <w:szCs w:val="24"/>
        </w:rPr>
        <w:t>Настоящая Инструкция является дополнением к действующим локальным нормативным актам (внутренним документам) по вопросам обеспечения безопасности сведений конфиденциального характера, в том числе и ПДн, и не исключает обязательного выполнения их требований.</w:t>
      </w:r>
    </w:p>
    <w:p w:rsidR="00F8304B" w:rsidRPr="00C944B0" w:rsidRDefault="00F8304B" w:rsidP="00F22550">
      <w:pPr>
        <w:numPr>
          <w:ilvl w:val="0"/>
          <w:numId w:val="70"/>
        </w:numPr>
        <w:tabs>
          <w:tab w:val="left" w:pos="426"/>
        </w:tabs>
        <w:spacing w:before="120" w:line="360" w:lineRule="auto"/>
        <w:ind w:left="0" w:firstLine="0"/>
        <w:jc w:val="center"/>
        <w:rPr>
          <w:b/>
          <w:bCs/>
          <w:color w:val="000000"/>
          <w:sz w:val="24"/>
          <w:szCs w:val="24"/>
        </w:rPr>
      </w:pPr>
      <w:r w:rsidRPr="00C944B0">
        <w:rPr>
          <w:b/>
          <w:bCs/>
          <w:color w:val="000000"/>
          <w:sz w:val="24"/>
          <w:szCs w:val="24"/>
        </w:rPr>
        <w:t>Общие требования к резервному копированию</w:t>
      </w:r>
    </w:p>
    <w:p w:rsidR="00F8304B" w:rsidRPr="00C944B0" w:rsidRDefault="00F8304B" w:rsidP="00F22550">
      <w:pPr>
        <w:numPr>
          <w:ilvl w:val="0"/>
          <w:numId w:val="65"/>
        </w:numPr>
        <w:tabs>
          <w:tab w:val="left" w:pos="1134"/>
        </w:tabs>
        <w:spacing w:line="276" w:lineRule="auto"/>
        <w:ind w:firstLine="709"/>
        <w:jc w:val="both"/>
        <w:rPr>
          <w:color w:val="000000"/>
          <w:sz w:val="24"/>
          <w:szCs w:val="24"/>
        </w:rPr>
      </w:pPr>
      <w:r w:rsidRPr="00C944B0">
        <w:rPr>
          <w:color w:val="000000"/>
          <w:sz w:val="24"/>
          <w:szCs w:val="24"/>
        </w:rPr>
        <w:t>В Инструкции резервного копирования описываются действия при выполнении следующих мероприятий:</w:t>
      </w:r>
    </w:p>
    <w:p w:rsidR="00F8304B" w:rsidRPr="00C944B0" w:rsidRDefault="00F8304B" w:rsidP="00F22550">
      <w:pPr>
        <w:numPr>
          <w:ilvl w:val="0"/>
          <w:numId w:val="69"/>
        </w:numPr>
        <w:tabs>
          <w:tab w:val="left" w:pos="1134"/>
        </w:tabs>
        <w:spacing w:line="276" w:lineRule="auto"/>
        <w:ind w:left="1134" w:hanging="425"/>
        <w:jc w:val="both"/>
        <w:rPr>
          <w:sz w:val="24"/>
          <w:szCs w:val="24"/>
        </w:rPr>
      </w:pPr>
      <w:r w:rsidRPr="00C944B0">
        <w:rPr>
          <w:sz w:val="24"/>
          <w:szCs w:val="24"/>
        </w:rPr>
        <w:t>резервное копирование с указанием конкретных резервируемых данных и аппаратных средств (в случае необходимости);</w:t>
      </w:r>
    </w:p>
    <w:p w:rsidR="00F8304B" w:rsidRPr="00C944B0" w:rsidRDefault="00F8304B" w:rsidP="00F22550">
      <w:pPr>
        <w:numPr>
          <w:ilvl w:val="0"/>
          <w:numId w:val="69"/>
        </w:numPr>
        <w:tabs>
          <w:tab w:val="left" w:pos="1134"/>
        </w:tabs>
        <w:spacing w:line="276" w:lineRule="auto"/>
        <w:ind w:left="1134" w:hanging="425"/>
        <w:jc w:val="both"/>
        <w:rPr>
          <w:sz w:val="24"/>
          <w:szCs w:val="24"/>
        </w:rPr>
      </w:pPr>
      <w:r w:rsidRPr="00C944B0">
        <w:rPr>
          <w:sz w:val="24"/>
          <w:szCs w:val="24"/>
        </w:rPr>
        <w:t>контроль резервного копирования;</w:t>
      </w:r>
    </w:p>
    <w:p w:rsidR="00F8304B" w:rsidRPr="00C944B0" w:rsidRDefault="00F8304B" w:rsidP="00F22550">
      <w:pPr>
        <w:numPr>
          <w:ilvl w:val="0"/>
          <w:numId w:val="69"/>
        </w:numPr>
        <w:tabs>
          <w:tab w:val="left" w:pos="1134"/>
        </w:tabs>
        <w:spacing w:line="276" w:lineRule="auto"/>
        <w:ind w:left="1134" w:hanging="425"/>
        <w:jc w:val="both"/>
        <w:rPr>
          <w:sz w:val="24"/>
          <w:szCs w:val="24"/>
        </w:rPr>
      </w:pPr>
      <w:r w:rsidRPr="00C944B0">
        <w:rPr>
          <w:sz w:val="24"/>
          <w:szCs w:val="24"/>
        </w:rPr>
        <w:t>хранение резервных копий;</w:t>
      </w:r>
    </w:p>
    <w:p w:rsidR="00F8304B" w:rsidRPr="00C944B0" w:rsidRDefault="00F8304B" w:rsidP="00F22550">
      <w:pPr>
        <w:numPr>
          <w:ilvl w:val="0"/>
          <w:numId w:val="69"/>
        </w:numPr>
        <w:tabs>
          <w:tab w:val="left" w:pos="1134"/>
        </w:tabs>
        <w:spacing w:line="276" w:lineRule="auto"/>
        <w:ind w:left="1134" w:hanging="425"/>
        <w:jc w:val="both"/>
        <w:rPr>
          <w:sz w:val="24"/>
          <w:szCs w:val="24"/>
        </w:rPr>
      </w:pPr>
      <w:r w:rsidRPr="00C944B0">
        <w:rPr>
          <w:sz w:val="24"/>
          <w:szCs w:val="24"/>
        </w:rPr>
        <w:t>полное или частичное восстановление данных.</w:t>
      </w:r>
    </w:p>
    <w:p w:rsidR="00F8304B" w:rsidRPr="00C944B0" w:rsidRDefault="00F8304B" w:rsidP="00F22550">
      <w:pPr>
        <w:numPr>
          <w:ilvl w:val="0"/>
          <w:numId w:val="65"/>
        </w:numPr>
        <w:tabs>
          <w:tab w:val="left" w:pos="1134"/>
        </w:tabs>
        <w:spacing w:line="276" w:lineRule="auto"/>
        <w:ind w:firstLine="709"/>
        <w:jc w:val="both"/>
        <w:rPr>
          <w:color w:val="000000"/>
          <w:sz w:val="24"/>
          <w:szCs w:val="24"/>
        </w:rPr>
      </w:pPr>
      <w:r w:rsidRPr="00C944B0">
        <w:rPr>
          <w:color w:val="000000"/>
          <w:sz w:val="24"/>
          <w:szCs w:val="24"/>
        </w:rPr>
        <w:t>Архивное копирование резервируемой информации производится при помощи специализированных программно-аппаратных систем резервного копирования. Система резервного копирования должна обеспечить производительность, достаточную для сохранения информации, указанной в п. 2.5, в установленные сроки и с заданной периодичностью.</w:t>
      </w:r>
    </w:p>
    <w:p w:rsidR="00F8304B" w:rsidRPr="00C944B0" w:rsidRDefault="00F8304B" w:rsidP="00F22550">
      <w:pPr>
        <w:numPr>
          <w:ilvl w:val="0"/>
          <w:numId w:val="65"/>
        </w:numPr>
        <w:tabs>
          <w:tab w:val="left" w:pos="1147"/>
        </w:tabs>
        <w:spacing w:line="276" w:lineRule="auto"/>
        <w:ind w:firstLine="709"/>
        <w:jc w:val="both"/>
        <w:rPr>
          <w:color w:val="000000"/>
          <w:sz w:val="24"/>
          <w:szCs w:val="24"/>
        </w:rPr>
      </w:pPr>
      <w:r w:rsidRPr="00C944B0">
        <w:rPr>
          <w:color w:val="000000"/>
          <w:sz w:val="24"/>
          <w:szCs w:val="24"/>
        </w:rPr>
        <w:t>Требования к техническому обеспечению систем резервного копирования:</w:t>
      </w:r>
    </w:p>
    <w:p w:rsidR="00F8304B" w:rsidRPr="00C944B0" w:rsidRDefault="00F8304B" w:rsidP="00F22550">
      <w:pPr>
        <w:numPr>
          <w:ilvl w:val="0"/>
          <w:numId w:val="69"/>
        </w:numPr>
        <w:tabs>
          <w:tab w:val="left" w:pos="1134"/>
        </w:tabs>
        <w:spacing w:line="276" w:lineRule="auto"/>
        <w:ind w:left="1134" w:hanging="425"/>
        <w:jc w:val="both"/>
        <w:rPr>
          <w:sz w:val="24"/>
          <w:szCs w:val="24"/>
        </w:rPr>
      </w:pPr>
      <w:r w:rsidRPr="00C944B0">
        <w:rPr>
          <w:sz w:val="24"/>
          <w:szCs w:val="24"/>
        </w:rPr>
        <w:t>комплекс взаимосвязанных технических средств на единой технологической платформе, обеспечивающих процессы сбора, передачи, обработки и хранения информации;</w:t>
      </w:r>
    </w:p>
    <w:p w:rsidR="00F8304B" w:rsidRPr="00C944B0" w:rsidRDefault="00F8304B" w:rsidP="00F22550">
      <w:pPr>
        <w:numPr>
          <w:ilvl w:val="0"/>
          <w:numId w:val="69"/>
        </w:numPr>
        <w:tabs>
          <w:tab w:val="left" w:pos="1134"/>
        </w:tabs>
        <w:spacing w:line="276" w:lineRule="auto"/>
        <w:ind w:left="1134" w:hanging="425"/>
        <w:jc w:val="both"/>
        <w:rPr>
          <w:sz w:val="24"/>
          <w:szCs w:val="24"/>
        </w:rPr>
      </w:pPr>
      <w:r w:rsidRPr="00C944B0">
        <w:rPr>
          <w:sz w:val="24"/>
          <w:szCs w:val="24"/>
        </w:rPr>
        <w:t>имеет возможность расширения (замены) состава технических средств, входящих в комплекс, для улучшения их эксплуатационно-технических характеристик по мере возрастания объемов обрабатываемой информации;</w:t>
      </w:r>
    </w:p>
    <w:p w:rsidR="00F8304B" w:rsidRPr="00C944B0" w:rsidRDefault="00F8304B" w:rsidP="00F22550">
      <w:pPr>
        <w:numPr>
          <w:ilvl w:val="0"/>
          <w:numId w:val="69"/>
        </w:numPr>
        <w:tabs>
          <w:tab w:val="left" w:pos="1134"/>
        </w:tabs>
        <w:spacing w:line="276" w:lineRule="auto"/>
        <w:ind w:left="1134" w:hanging="425"/>
        <w:jc w:val="both"/>
        <w:rPr>
          <w:sz w:val="24"/>
          <w:szCs w:val="24"/>
        </w:rPr>
      </w:pPr>
      <w:r w:rsidRPr="00C944B0">
        <w:rPr>
          <w:sz w:val="24"/>
          <w:szCs w:val="24"/>
        </w:rPr>
        <w:t>обеспечивает выполнение функций, перечисленных в п. 3.1.</w:t>
      </w:r>
    </w:p>
    <w:p w:rsidR="00F8304B" w:rsidRPr="00C944B0" w:rsidRDefault="00F8304B" w:rsidP="00F22550">
      <w:pPr>
        <w:numPr>
          <w:ilvl w:val="0"/>
          <w:numId w:val="65"/>
        </w:numPr>
        <w:tabs>
          <w:tab w:val="left" w:pos="1147"/>
        </w:tabs>
        <w:spacing w:line="276" w:lineRule="auto"/>
        <w:ind w:firstLine="709"/>
        <w:jc w:val="both"/>
        <w:rPr>
          <w:color w:val="000000"/>
          <w:sz w:val="24"/>
          <w:szCs w:val="24"/>
        </w:rPr>
      </w:pPr>
      <w:r w:rsidRPr="00C944B0">
        <w:rPr>
          <w:color w:val="000000"/>
          <w:sz w:val="24"/>
          <w:szCs w:val="24"/>
        </w:rPr>
        <w:t>Требования к программному обеспечению систем резервного копирования:</w:t>
      </w:r>
    </w:p>
    <w:p w:rsidR="00F8304B" w:rsidRPr="00C944B0" w:rsidRDefault="00F8304B" w:rsidP="00F22550">
      <w:pPr>
        <w:numPr>
          <w:ilvl w:val="0"/>
          <w:numId w:val="69"/>
        </w:numPr>
        <w:tabs>
          <w:tab w:val="left" w:pos="1134"/>
        </w:tabs>
        <w:spacing w:line="276" w:lineRule="auto"/>
        <w:ind w:left="1134" w:hanging="425"/>
        <w:jc w:val="both"/>
        <w:rPr>
          <w:sz w:val="24"/>
          <w:szCs w:val="24"/>
        </w:rPr>
      </w:pPr>
      <w:r w:rsidRPr="00C944B0">
        <w:rPr>
          <w:sz w:val="24"/>
          <w:szCs w:val="24"/>
        </w:rPr>
        <w:t>лицензионное системное программное обеспечение и программное обеспечение резервного копирования;</w:t>
      </w:r>
    </w:p>
    <w:p w:rsidR="00F8304B" w:rsidRPr="00C944B0" w:rsidRDefault="00F8304B" w:rsidP="00F22550">
      <w:pPr>
        <w:numPr>
          <w:ilvl w:val="0"/>
          <w:numId w:val="69"/>
        </w:numPr>
        <w:tabs>
          <w:tab w:val="left" w:pos="1134"/>
        </w:tabs>
        <w:spacing w:line="276" w:lineRule="auto"/>
        <w:ind w:left="1134" w:hanging="425"/>
        <w:jc w:val="both"/>
        <w:rPr>
          <w:sz w:val="24"/>
          <w:szCs w:val="24"/>
        </w:rPr>
      </w:pPr>
      <w:r w:rsidRPr="00C944B0">
        <w:rPr>
          <w:sz w:val="24"/>
          <w:szCs w:val="24"/>
        </w:rPr>
        <w:t>программное обеспечение резервного копирования обеспечивает простоту процесса инсталляции, конфигурирования и сопровождения.</w:t>
      </w:r>
    </w:p>
    <w:p w:rsidR="00F8304B" w:rsidRPr="00C944B0" w:rsidRDefault="00F8304B" w:rsidP="00F22550">
      <w:pPr>
        <w:numPr>
          <w:ilvl w:val="0"/>
          <w:numId w:val="65"/>
        </w:numPr>
        <w:tabs>
          <w:tab w:val="left" w:pos="1157"/>
        </w:tabs>
        <w:spacing w:line="276" w:lineRule="auto"/>
        <w:ind w:firstLine="709"/>
        <w:jc w:val="both"/>
        <w:rPr>
          <w:color w:val="000000"/>
          <w:sz w:val="24"/>
          <w:szCs w:val="24"/>
        </w:rPr>
      </w:pPr>
      <w:r w:rsidRPr="00C944B0">
        <w:rPr>
          <w:color w:val="000000"/>
          <w:sz w:val="24"/>
          <w:szCs w:val="24"/>
        </w:rPr>
        <w:t>Хранение отдельных магнитных носителей архивных копий организуется в отдельном хранилище. Физический доступ к архивным копиям строго ограничен.</w:t>
      </w:r>
    </w:p>
    <w:p w:rsidR="00F8304B" w:rsidRPr="00C944B0" w:rsidRDefault="00F8304B" w:rsidP="00F22550">
      <w:pPr>
        <w:numPr>
          <w:ilvl w:val="0"/>
          <w:numId w:val="65"/>
        </w:numPr>
        <w:tabs>
          <w:tab w:val="left" w:pos="1157"/>
        </w:tabs>
        <w:spacing w:line="276" w:lineRule="auto"/>
        <w:ind w:firstLine="709"/>
        <w:jc w:val="both"/>
        <w:rPr>
          <w:color w:val="000000"/>
          <w:sz w:val="24"/>
          <w:szCs w:val="24"/>
        </w:rPr>
      </w:pPr>
      <w:r w:rsidRPr="00C944B0">
        <w:rPr>
          <w:color w:val="000000"/>
          <w:sz w:val="24"/>
          <w:szCs w:val="24"/>
        </w:rPr>
        <w:t>Доступ к носителям архивных копий имеют только уполномоченные сотрудники, которые несут персональную ответственность за сохранность архивных копий и невозможность ознакомления с ними лиц, не имеющих на то полномочий.</w:t>
      </w:r>
    </w:p>
    <w:p w:rsidR="00F8304B" w:rsidRPr="00C944B0" w:rsidRDefault="00F8304B" w:rsidP="00F22550">
      <w:pPr>
        <w:numPr>
          <w:ilvl w:val="0"/>
          <w:numId w:val="65"/>
        </w:numPr>
        <w:tabs>
          <w:tab w:val="left" w:pos="1147"/>
        </w:tabs>
        <w:spacing w:line="276" w:lineRule="auto"/>
        <w:ind w:firstLine="709"/>
        <w:jc w:val="both"/>
        <w:rPr>
          <w:color w:val="000000"/>
          <w:sz w:val="24"/>
          <w:szCs w:val="24"/>
        </w:rPr>
      </w:pPr>
      <w:r w:rsidRPr="00C944B0">
        <w:rPr>
          <w:color w:val="000000"/>
          <w:sz w:val="24"/>
          <w:szCs w:val="24"/>
        </w:rPr>
        <w:t>Уничтожение отделяемых магнитных носителей архивных копий производится установленным порядком в случае прихода их в негодность или замены типа носителя с обязательным составлением акта об уничтожении.</w:t>
      </w:r>
    </w:p>
    <w:p w:rsidR="00F8304B" w:rsidRPr="00C944B0" w:rsidRDefault="00F8304B" w:rsidP="00F22550">
      <w:pPr>
        <w:numPr>
          <w:ilvl w:val="0"/>
          <w:numId w:val="70"/>
        </w:numPr>
        <w:tabs>
          <w:tab w:val="left" w:pos="426"/>
        </w:tabs>
        <w:spacing w:before="120" w:line="360" w:lineRule="auto"/>
        <w:ind w:left="0" w:firstLine="0"/>
        <w:jc w:val="center"/>
        <w:rPr>
          <w:b/>
          <w:bCs/>
          <w:color w:val="000000"/>
          <w:sz w:val="24"/>
          <w:szCs w:val="24"/>
        </w:rPr>
      </w:pPr>
      <w:r w:rsidRPr="00C944B0">
        <w:rPr>
          <w:b/>
          <w:bCs/>
          <w:color w:val="000000"/>
          <w:sz w:val="24"/>
          <w:szCs w:val="24"/>
        </w:rPr>
        <w:t>Ответственность за состояние резервного копирования</w:t>
      </w:r>
    </w:p>
    <w:p w:rsidR="00F8304B" w:rsidRPr="00C944B0" w:rsidRDefault="00F8304B" w:rsidP="00F22550">
      <w:pPr>
        <w:numPr>
          <w:ilvl w:val="0"/>
          <w:numId w:val="66"/>
        </w:numPr>
        <w:tabs>
          <w:tab w:val="left" w:pos="1134"/>
        </w:tabs>
        <w:spacing w:line="276" w:lineRule="auto"/>
        <w:ind w:firstLine="709"/>
        <w:jc w:val="both"/>
        <w:rPr>
          <w:sz w:val="24"/>
          <w:szCs w:val="24"/>
        </w:rPr>
      </w:pPr>
      <w:proofErr w:type="gramStart"/>
      <w:r w:rsidRPr="00C944B0">
        <w:rPr>
          <w:color w:val="000000"/>
          <w:sz w:val="24"/>
          <w:szCs w:val="24"/>
        </w:rPr>
        <w:t>Ответственность за контроль над своевременным осуществлением резервного копирования и соблюдением соответствующей Инструкции, а также за выполнением требований по хранению архивных копий и предотвращению несанкционированного доступа к ним возлагается на ответственного за обеспечение безопасности ПДн в ИСПДн и администраторов ИСПДн.</w:t>
      </w:r>
      <w:proofErr w:type="gramEnd"/>
    </w:p>
    <w:p w:rsidR="00F8304B" w:rsidRPr="00C944B0" w:rsidRDefault="00F8304B" w:rsidP="00F22550">
      <w:pPr>
        <w:numPr>
          <w:ilvl w:val="0"/>
          <w:numId w:val="66"/>
        </w:numPr>
        <w:tabs>
          <w:tab w:val="left" w:pos="1134"/>
        </w:tabs>
        <w:spacing w:line="276" w:lineRule="auto"/>
        <w:ind w:firstLine="709"/>
        <w:jc w:val="both"/>
        <w:rPr>
          <w:color w:val="000000"/>
          <w:sz w:val="24"/>
          <w:szCs w:val="24"/>
        </w:rPr>
      </w:pPr>
      <w:r w:rsidRPr="00C944B0">
        <w:rPr>
          <w:color w:val="000000"/>
          <w:sz w:val="24"/>
          <w:szCs w:val="24"/>
        </w:rPr>
        <w:t xml:space="preserve">В случае обнаружения попыток несанкционированного доступа к носителям архивной информации, а также иных нарушениях информационной безопасности, произошедших в процессе резервного копирования, сообщается </w:t>
      </w:r>
      <w:proofErr w:type="gramStart"/>
      <w:r w:rsidRPr="00C944B0">
        <w:rPr>
          <w:color w:val="000000"/>
          <w:sz w:val="24"/>
          <w:szCs w:val="24"/>
        </w:rPr>
        <w:t>ответственному</w:t>
      </w:r>
      <w:proofErr w:type="gramEnd"/>
      <w:r w:rsidRPr="00C944B0">
        <w:rPr>
          <w:color w:val="000000"/>
          <w:sz w:val="24"/>
          <w:szCs w:val="24"/>
        </w:rPr>
        <w:t xml:space="preserve"> за обеспечение безопасности ПДн в ИСПДн в течение рабочего дня после обнаружения указанного события.</w:t>
      </w:r>
    </w:p>
    <w:p w:rsidR="00F8304B" w:rsidRPr="00C944B0" w:rsidRDefault="00F8304B" w:rsidP="00F22550">
      <w:pPr>
        <w:numPr>
          <w:ilvl w:val="0"/>
          <w:numId w:val="70"/>
        </w:numPr>
        <w:tabs>
          <w:tab w:val="left" w:pos="426"/>
        </w:tabs>
        <w:spacing w:before="120" w:line="360" w:lineRule="auto"/>
        <w:ind w:left="0" w:firstLine="0"/>
        <w:jc w:val="center"/>
        <w:rPr>
          <w:b/>
          <w:bCs/>
          <w:color w:val="000000"/>
          <w:sz w:val="24"/>
          <w:szCs w:val="24"/>
        </w:rPr>
      </w:pPr>
      <w:r w:rsidRPr="00C944B0">
        <w:rPr>
          <w:b/>
          <w:bCs/>
          <w:color w:val="000000"/>
          <w:sz w:val="24"/>
          <w:szCs w:val="24"/>
        </w:rPr>
        <w:t>Периодичность резервного копирования</w:t>
      </w:r>
    </w:p>
    <w:p w:rsidR="00F8304B" w:rsidRPr="00C944B0" w:rsidRDefault="00F8304B" w:rsidP="00F22550">
      <w:pPr>
        <w:numPr>
          <w:ilvl w:val="0"/>
          <w:numId w:val="67"/>
        </w:numPr>
        <w:tabs>
          <w:tab w:val="left" w:pos="1134"/>
        </w:tabs>
        <w:spacing w:line="276" w:lineRule="auto"/>
        <w:ind w:firstLine="709"/>
        <w:jc w:val="both"/>
        <w:rPr>
          <w:color w:val="000000"/>
          <w:sz w:val="24"/>
          <w:szCs w:val="24"/>
        </w:rPr>
      </w:pPr>
      <w:r w:rsidRPr="00C944B0">
        <w:rPr>
          <w:color w:val="000000"/>
          <w:sz w:val="24"/>
          <w:szCs w:val="24"/>
        </w:rPr>
        <w:t>Резервное копирование специализированного программного обеспечения производится при его получении (если это предусмотрено инструкцией по его применению и не противоречит условиям его распространения), а также при его обновлении и получении исправленных и обновленных версий.</w:t>
      </w:r>
    </w:p>
    <w:p w:rsidR="00F8304B" w:rsidRPr="00C944B0" w:rsidRDefault="00F8304B" w:rsidP="00F22550">
      <w:pPr>
        <w:numPr>
          <w:ilvl w:val="0"/>
          <w:numId w:val="67"/>
        </w:numPr>
        <w:tabs>
          <w:tab w:val="left" w:pos="1152"/>
        </w:tabs>
        <w:spacing w:line="276" w:lineRule="auto"/>
        <w:ind w:firstLine="709"/>
        <w:jc w:val="both"/>
        <w:rPr>
          <w:color w:val="000000"/>
          <w:sz w:val="24"/>
          <w:szCs w:val="24"/>
        </w:rPr>
      </w:pPr>
      <w:r w:rsidRPr="00C944B0">
        <w:rPr>
          <w:color w:val="000000"/>
          <w:sz w:val="24"/>
          <w:szCs w:val="24"/>
        </w:rPr>
        <w:t>Резервное копирование открытой информации делается не позднее чем через сутки после ее изменения, но не реже одного раза в месяц.</w:t>
      </w:r>
    </w:p>
    <w:p w:rsidR="00F8304B" w:rsidRPr="00C944B0" w:rsidRDefault="00F8304B" w:rsidP="00F22550">
      <w:pPr>
        <w:numPr>
          <w:ilvl w:val="0"/>
          <w:numId w:val="67"/>
        </w:numPr>
        <w:tabs>
          <w:tab w:val="left" w:pos="1152"/>
        </w:tabs>
        <w:spacing w:line="276" w:lineRule="auto"/>
        <w:ind w:firstLine="709"/>
        <w:jc w:val="both"/>
        <w:rPr>
          <w:color w:val="000000"/>
          <w:sz w:val="24"/>
          <w:szCs w:val="24"/>
        </w:rPr>
      </w:pPr>
      <w:r w:rsidRPr="00C944B0">
        <w:rPr>
          <w:color w:val="000000"/>
          <w:sz w:val="24"/>
          <w:szCs w:val="24"/>
        </w:rPr>
        <w:t>Информация, содержащаяся в постоянно изменяемых базах данных, сохраняется в соответствии со следующим графиком:</w:t>
      </w:r>
    </w:p>
    <w:p w:rsidR="00F8304B" w:rsidRPr="00B640F2" w:rsidRDefault="00F8304B" w:rsidP="00F22550">
      <w:pPr>
        <w:numPr>
          <w:ilvl w:val="0"/>
          <w:numId w:val="69"/>
        </w:numPr>
        <w:tabs>
          <w:tab w:val="left" w:pos="1134"/>
        </w:tabs>
        <w:spacing w:line="276" w:lineRule="auto"/>
        <w:ind w:left="1134" w:hanging="425"/>
        <w:jc w:val="both"/>
        <w:rPr>
          <w:sz w:val="24"/>
          <w:szCs w:val="24"/>
        </w:rPr>
      </w:pPr>
      <w:r w:rsidRPr="00B640F2">
        <w:rPr>
          <w:sz w:val="24"/>
          <w:szCs w:val="24"/>
        </w:rPr>
        <w:t>ежемесячно производится резервное копирование на специально выделенный носитель длительного хранения, информация на котором хранится постоянно.</w:t>
      </w:r>
    </w:p>
    <w:p w:rsidR="00F8304B" w:rsidRPr="00B640F2" w:rsidRDefault="00F8304B" w:rsidP="00F22550">
      <w:pPr>
        <w:numPr>
          <w:ilvl w:val="0"/>
          <w:numId w:val="67"/>
        </w:numPr>
        <w:tabs>
          <w:tab w:val="left" w:pos="1152"/>
        </w:tabs>
        <w:spacing w:line="276" w:lineRule="auto"/>
        <w:ind w:firstLine="709"/>
        <w:jc w:val="both"/>
        <w:rPr>
          <w:color w:val="000000"/>
          <w:sz w:val="24"/>
          <w:szCs w:val="24"/>
        </w:rPr>
      </w:pPr>
      <w:r w:rsidRPr="00B640F2">
        <w:rPr>
          <w:color w:val="000000"/>
          <w:sz w:val="24"/>
          <w:szCs w:val="24"/>
        </w:rPr>
        <w:t>Не реже одного раза в год на носители длительного хранения записывается информация, не относящаяся к постоянно изменяемым базам данных (приказы, распоряжения, открытые издания и т.д.).</w:t>
      </w:r>
    </w:p>
    <w:p w:rsidR="00F8304B" w:rsidRPr="00C944B0" w:rsidRDefault="00F8304B" w:rsidP="00F22550">
      <w:pPr>
        <w:numPr>
          <w:ilvl w:val="0"/>
          <w:numId w:val="70"/>
        </w:numPr>
        <w:tabs>
          <w:tab w:val="left" w:pos="426"/>
        </w:tabs>
        <w:spacing w:before="120" w:line="360" w:lineRule="auto"/>
        <w:ind w:left="0" w:firstLine="0"/>
        <w:jc w:val="center"/>
        <w:rPr>
          <w:b/>
          <w:bCs/>
          <w:color w:val="000000"/>
          <w:sz w:val="24"/>
          <w:szCs w:val="24"/>
        </w:rPr>
      </w:pPr>
      <w:r w:rsidRPr="00C944B0">
        <w:rPr>
          <w:b/>
          <w:bCs/>
          <w:color w:val="000000"/>
          <w:sz w:val="24"/>
          <w:szCs w:val="24"/>
        </w:rPr>
        <w:t>Восстановление информации из резервных копий</w:t>
      </w:r>
    </w:p>
    <w:p w:rsidR="00F8304B" w:rsidRPr="00C944B0" w:rsidRDefault="00F8304B" w:rsidP="00F22550">
      <w:pPr>
        <w:numPr>
          <w:ilvl w:val="0"/>
          <w:numId w:val="68"/>
        </w:numPr>
        <w:tabs>
          <w:tab w:val="left" w:pos="1157"/>
        </w:tabs>
        <w:spacing w:line="276" w:lineRule="auto"/>
        <w:ind w:firstLine="709"/>
        <w:jc w:val="both"/>
        <w:rPr>
          <w:color w:val="000000"/>
          <w:sz w:val="24"/>
          <w:szCs w:val="24"/>
        </w:rPr>
      </w:pPr>
      <w:r w:rsidRPr="00C944B0">
        <w:rPr>
          <w:color w:val="000000"/>
          <w:sz w:val="24"/>
          <w:szCs w:val="24"/>
        </w:rPr>
        <w:t>В случае необходимости, восстановление данных из резервных копий производится ответственными сотрудниками.</w:t>
      </w:r>
    </w:p>
    <w:p w:rsidR="00F8304B" w:rsidRPr="00C944B0" w:rsidRDefault="00F8304B" w:rsidP="00F22550">
      <w:pPr>
        <w:numPr>
          <w:ilvl w:val="0"/>
          <w:numId w:val="68"/>
        </w:numPr>
        <w:tabs>
          <w:tab w:val="left" w:pos="1157"/>
        </w:tabs>
        <w:spacing w:line="276" w:lineRule="auto"/>
        <w:ind w:firstLine="709"/>
        <w:jc w:val="both"/>
        <w:rPr>
          <w:color w:val="000000"/>
          <w:sz w:val="24"/>
          <w:szCs w:val="24"/>
        </w:rPr>
      </w:pPr>
      <w:r w:rsidRPr="00C944B0">
        <w:rPr>
          <w:color w:val="000000"/>
          <w:sz w:val="24"/>
          <w:szCs w:val="24"/>
        </w:rPr>
        <w:t>Восстановление данных из резервных копий происходит в случае ее исчезновения или нарушения вследствие несанкционированного доступа в систему, воздействия вирусов, программных ошибок, ошибок работников и аппаратных сбоев.</w:t>
      </w:r>
    </w:p>
    <w:p w:rsidR="00F8304B" w:rsidRPr="00C944B0" w:rsidRDefault="00F8304B" w:rsidP="00F22550">
      <w:pPr>
        <w:numPr>
          <w:ilvl w:val="0"/>
          <w:numId w:val="68"/>
        </w:numPr>
        <w:tabs>
          <w:tab w:val="left" w:pos="1157"/>
        </w:tabs>
        <w:spacing w:line="276" w:lineRule="auto"/>
        <w:ind w:firstLine="709"/>
        <w:jc w:val="both"/>
        <w:rPr>
          <w:color w:val="000000"/>
          <w:sz w:val="24"/>
          <w:szCs w:val="24"/>
        </w:rPr>
      </w:pPr>
      <w:r w:rsidRPr="00C944B0">
        <w:rPr>
          <w:color w:val="000000"/>
          <w:sz w:val="24"/>
          <w:szCs w:val="24"/>
        </w:rPr>
        <w:t>Восстановление системного программного обеспечения и программного обеспечения общего назначения производится с их носителей в соответствии с инструкциями производителя.</w:t>
      </w:r>
    </w:p>
    <w:p w:rsidR="00F8304B" w:rsidRPr="00C944B0" w:rsidRDefault="00F8304B" w:rsidP="00F22550">
      <w:pPr>
        <w:numPr>
          <w:ilvl w:val="0"/>
          <w:numId w:val="68"/>
        </w:numPr>
        <w:tabs>
          <w:tab w:val="left" w:pos="1157"/>
        </w:tabs>
        <w:spacing w:line="276" w:lineRule="auto"/>
        <w:ind w:firstLine="709"/>
        <w:jc w:val="both"/>
        <w:rPr>
          <w:color w:val="000000"/>
          <w:sz w:val="24"/>
          <w:szCs w:val="24"/>
        </w:rPr>
      </w:pPr>
      <w:r w:rsidRPr="00C944B0">
        <w:rPr>
          <w:color w:val="000000"/>
          <w:sz w:val="24"/>
          <w:szCs w:val="24"/>
        </w:rPr>
        <w:t>Восстановление специализированного программного обеспечения производится с дистрибутивных носителей или их резервных копий в соответствии с инструкциями по установке или восстановлению данного программного обеспечения.</w:t>
      </w:r>
    </w:p>
    <w:p w:rsidR="00F8304B" w:rsidRPr="00C944B0" w:rsidRDefault="00F8304B" w:rsidP="00F22550">
      <w:pPr>
        <w:numPr>
          <w:ilvl w:val="0"/>
          <w:numId w:val="68"/>
        </w:numPr>
        <w:tabs>
          <w:tab w:val="left" w:pos="1162"/>
        </w:tabs>
        <w:spacing w:line="276" w:lineRule="auto"/>
        <w:ind w:firstLine="709"/>
        <w:jc w:val="both"/>
        <w:rPr>
          <w:color w:val="000000"/>
          <w:sz w:val="24"/>
          <w:szCs w:val="24"/>
        </w:rPr>
      </w:pPr>
      <w:r w:rsidRPr="00C944B0">
        <w:rPr>
          <w:color w:val="000000"/>
          <w:sz w:val="24"/>
          <w:szCs w:val="24"/>
        </w:rPr>
        <w:t>Восстановление информации, не относящейся к постоянно изменяемым базам данных, производится с резервных носителей. При этом используется последняя копия информации.</w:t>
      </w:r>
    </w:p>
    <w:p w:rsidR="00F8304B" w:rsidRPr="00C944B0" w:rsidRDefault="00F8304B" w:rsidP="00F22550">
      <w:pPr>
        <w:numPr>
          <w:ilvl w:val="0"/>
          <w:numId w:val="68"/>
        </w:numPr>
        <w:tabs>
          <w:tab w:val="left" w:pos="1162"/>
        </w:tabs>
        <w:spacing w:line="276" w:lineRule="auto"/>
        <w:ind w:firstLine="709"/>
        <w:jc w:val="both"/>
        <w:rPr>
          <w:color w:val="000000"/>
          <w:sz w:val="24"/>
          <w:szCs w:val="24"/>
        </w:rPr>
      </w:pPr>
      <w:r w:rsidRPr="00C944B0">
        <w:rPr>
          <w:color w:val="000000"/>
          <w:sz w:val="24"/>
          <w:szCs w:val="24"/>
        </w:rPr>
        <w:t>При частичном нарушении или исчезновении записей баз данных восстановление производится с последней ненарушенной ежедневной копии. Полностью информация восстанавливается с последней еженедельной копии, которая затем дополняется ежедневными частичными резервными копиями.</w:t>
      </w:r>
    </w:p>
    <w:p w:rsidR="00F8304B" w:rsidRPr="00C944B0" w:rsidRDefault="00F8304B" w:rsidP="00F22550">
      <w:pPr>
        <w:numPr>
          <w:ilvl w:val="0"/>
          <w:numId w:val="70"/>
        </w:numPr>
        <w:tabs>
          <w:tab w:val="left" w:pos="426"/>
        </w:tabs>
        <w:spacing w:before="120" w:line="360" w:lineRule="auto"/>
        <w:ind w:left="0" w:firstLine="0"/>
        <w:jc w:val="center"/>
        <w:rPr>
          <w:b/>
          <w:bCs/>
          <w:color w:val="000000"/>
          <w:sz w:val="24"/>
          <w:szCs w:val="24"/>
        </w:rPr>
      </w:pPr>
      <w:r w:rsidRPr="00C944B0">
        <w:rPr>
          <w:b/>
          <w:bCs/>
          <w:color w:val="000000"/>
          <w:sz w:val="24"/>
          <w:szCs w:val="24"/>
        </w:rPr>
        <w:t>Срок действия и порядок внесения изменений</w:t>
      </w:r>
    </w:p>
    <w:p w:rsidR="00F8304B" w:rsidRPr="00C944B0" w:rsidRDefault="00F8304B" w:rsidP="00F22550">
      <w:pPr>
        <w:numPr>
          <w:ilvl w:val="0"/>
          <w:numId w:val="78"/>
        </w:numPr>
        <w:tabs>
          <w:tab w:val="left" w:pos="1134"/>
        </w:tabs>
        <w:spacing w:line="276" w:lineRule="auto"/>
        <w:ind w:left="0" w:firstLine="709"/>
        <w:jc w:val="both"/>
        <w:rPr>
          <w:sz w:val="24"/>
          <w:szCs w:val="24"/>
        </w:rPr>
      </w:pPr>
      <w:r w:rsidRPr="00C944B0">
        <w:rPr>
          <w:sz w:val="24"/>
          <w:szCs w:val="24"/>
        </w:rPr>
        <w:t>Настоящая Инструкция вступает в силу с момента е</w:t>
      </w:r>
      <w:r>
        <w:rPr>
          <w:sz w:val="24"/>
          <w:szCs w:val="24"/>
        </w:rPr>
        <w:t>е</w:t>
      </w:r>
      <w:r w:rsidRPr="00C944B0">
        <w:rPr>
          <w:sz w:val="24"/>
          <w:szCs w:val="24"/>
        </w:rPr>
        <w:t xml:space="preserve"> утверждения и действует бессрочно.</w:t>
      </w:r>
    </w:p>
    <w:p w:rsidR="00F8304B" w:rsidRPr="00C944B0" w:rsidRDefault="00F8304B" w:rsidP="00F22550">
      <w:pPr>
        <w:numPr>
          <w:ilvl w:val="0"/>
          <w:numId w:val="78"/>
        </w:numPr>
        <w:tabs>
          <w:tab w:val="left" w:pos="1134"/>
        </w:tabs>
        <w:spacing w:line="276" w:lineRule="auto"/>
        <w:ind w:left="0" w:firstLine="709"/>
        <w:jc w:val="both"/>
        <w:rPr>
          <w:sz w:val="24"/>
          <w:szCs w:val="24"/>
        </w:rPr>
      </w:pPr>
      <w:r w:rsidRPr="00C944B0">
        <w:rPr>
          <w:sz w:val="24"/>
          <w:szCs w:val="24"/>
        </w:rPr>
        <w:t>Настоящая Инструкция подлежит пересмотру не реже одного раза в три года.</w:t>
      </w:r>
    </w:p>
    <w:p w:rsidR="00F8304B" w:rsidRPr="00C944B0" w:rsidRDefault="00F8304B" w:rsidP="00F22550">
      <w:pPr>
        <w:numPr>
          <w:ilvl w:val="0"/>
          <w:numId w:val="78"/>
        </w:numPr>
        <w:tabs>
          <w:tab w:val="left" w:pos="1134"/>
        </w:tabs>
        <w:spacing w:line="276" w:lineRule="auto"/>
        <w:ind w:left="0" w:firstLine="709"/>
        <w:jc w:val="both"/>
        <w:rPr>
          <w:sz w:val="24"/>
          <w:szCs w:val="24"/>
        </w:rPr>
      </w:pPr>
      <w:r w:rsidRPr="00C944B0">
        <w:rPr>
          <w:sz w:val="24"/>
          <w:szCs w:val="24"/>
        </w:rPr>
        <w:t>Изменения и дополнения в настоящую Инструкцию вносятся приказом директора Учреждения.</w:t>
      </w:r>
    </w:p>
    <w:p w:rsidR="00400024" w:rsidRDefault="00F8304B" w:rsidP="008E558F">
      <w:pPr>
        <w:jc w:val="right"/>
        <w:rPr>
          <w:bCs/>
          <w:iCs/>
          <w:sz w:val="24"/>
          <w:szCs w:val="24"/>
        </w:rPr>
      </w:pPr>
      <w:r w:rsidRPr="00C944B0">
        <w:rPr>
          <w:sz w:val="24"/>
          <w:szCs w:val="24"/>
        </w:rPr>
        <w:br w:type="page"/>
      </w:r>
      <w:r w:rsidR="00400024">
        <w:rPr>
          <w:bCs/>
          <w:iCs/>
          <w:sz w:val="24"/>
          <w:szCs w:val="24"/>
        </w:rPr>
        <w:t xml:space="preserve">                                                                                    Приложение 5</w:t>
      </w:r>
    </w:p>
    <w:p w:rsidR="00400024" w:rsidRDefault="00400024" w:rsidP="008E558F">
      <w:pPr>
        <w:jc w:val="right"/>
        <w:rPr>
          <w:bCs/>
          <w:iCs/>
          <w:sz w:val="24"/>
          <w:szCs w:val="24"/>
        </w:rPr>
      </w:pPr>
      <w:r>
        <w:rPr>
          <w:bCs/>
          <w:iCs/>
          <w:sz w:val="24"/>
          <w:szCs w:val="24"/>
        </w:rPr>
        <w:t xml:space="preserve">                                                                                    к приказу МБУ ДО «Рыбновская ДЮСШ»</w:t>
      </w:r>
    </w:p>
    <w:p w:rsidR="00400024" w:rsidRDefault="00400024" w:rsidP="008E558F">
      <w:pPr>
        <w:jc w:val="right"/>
        <w:rPr>
          <w:sz w:val="24"/>
          <w:szCs w:val="24"/>
        </w:rPr>
      </w:pPr>
      <w:r>
        <w:rPr>
          <w:bCs/>
          <w:iCs/>
          <w:sz w:val="24"/>
          <w:szCs w:val="24"/>
        </w:rPr>
        <w:t xml:space="preserve">                                                                                    от «12» апреля 2021 г. № 30</w:t>
      </w:r>
    </w:p>
    <w:p w:rsidR="00F8304B" w:rsidRPr="00C944B0" w:rsidRDefault="00F8304B" w:rsidP="00400024">
      <w:pPr>
        <w:ind w:left="5812"/>
        <w:rPr>
          <w:b/>
          <w:bCs/>
          <w:sz w:val="24"/>
          <w:szCs w:val="24"/>
        </w:rPr>
      </w:pPr>
    </w:p>
    <w:p w:rsidR="00F8304B" w:rsidRPr="00C944B0" w:rsidRDefault="00F8304B" w:rsidP="00F8304B">
      <w:pPr>
        <w:jc w:val="center"/>
        <w:rPr>
          <w:b/>
          <w:bCs/>
          <w:sz w:val="24"/>
          <w:szCs w:val="24"/>
        </w:rPr>
      </w:pPr>
      <w:r w:rsidRPr="00C944B0">
        <w:rPr>
          <w:b/>
          <w:bCs/>
          <w:sz w:val="24"/>
          <w:szCs w:val="24"/>
        </w:rPr>
        <w:t>ПОРЯДОК</w:t>
      </w:r>
    </w:p>
    <w:p w:rsidR="00F8304B" w:rsidRDefault="00F8304B" w:rsidP="00F8304B">
      <w:pPr>
        <w:jc w:val="center"/>
        <w:rPr>
          <w:b/>
          <w:bCs/>
          <w:sz w:val="24"/>
          <w:szCs w:val="24"/>
        </w:rPr>
      </w:pPr>
      <w:r w:rsidRPr="00C944B0">
        <w:rPr>
          <w:b/>
          <w:bCs/>
          <w:sz w:val="24"/>
          <w:szCs w:val="24"/>
        </w:rPr>
        <w:t xml:space="preserve">обращения со съемными машинными носителями персональных данных </w:t>
      </w:r>
    </w:p>
    <w:p w:rsidR="00F8304B" w:rsidRPr="00C944B0" w:rsidRDefault="00F8304B" w:rsidP="00F8304B">
      <w:pPr>
        <w:jc w:val="center"/>
        <w:rPr>
          <w:b/>
          <w:bCs/>
          <w:sz w:val="24"/>
          <w:szCs w:val="24"/>
        </w:rPr>
      </w:pPr>
      <w:r w:rsidRPr="00C944B0">
        <w:rPr>
          <w:b/>
          <w:bCs/>
          <w:sz w:val="24"/>
          <w:szCs w:val="24"/>
        </w:rPr>
        <w:t xml:space="preserve">в </w:t>
      </w:r>
      <w:r w:rsidRPr="00400024">
        <w:rPr>
          <w:b/>
          <w:sz w:val="24"/>
          <w:szCs w:val="24"/>
        </w:rPr>
        <w:t xml:space="preserve">МБУ ДО </w:t>
      </w:r>
      <w:r w:rsidR="00400024">
        <w:rPr>
          <w:b/>
          <w:sz w:val="24"/>
          <w:szCs w:val="24"/>
        </w:rPr>
        <w:t>«Рыбновская ДЮСШ»</w:t>
      </w:r>
    </w:p>
    <w:p w:rsidR="00F8304B" w:rsidRPr="00C944B0" w:rsidRDefault="00F8304B" w:rsidP="00F22550">
      <w:pPr>
        <w:pStyle w:val="X"/>
        <w:numPr>
          <w:ilvl w:val="0"/>
          <w:numId w:val="34"/>
        </w:numPr>
        <w:tabs>
          <w:tab w:val="clear" w:pos="1134"/>
          <w:tab w:val="left" w:pos="426"/>
        </w:tabs>
        <w:spacing w:line="360" w:lineRule="auto"/>
        <w:ind w:left="0" w:firstLine="0"/>
        <w:jc w:val="center"/>
      </w:pPr>
      <w:r w:rsidRPr="00C944B0">
        <w:t>Термины и определения</w:t>
      </w:r>
    </w:p>
    <w:p w:rsidR="00F8304B" w:rsidRPr="00C944B0" w:rsidRDefault="00F8304B" w:rsidP="00F8304B">
      <w:pPr>
        <w:tabs>
          <w:tab w:val="left" w:pos="1134"/>
        </w:tabs>
        <w:spacing w:line="276" w:lineRule="auto"/>
        <w:ind w:firstLine="709"/>
        <w:jc w:val="both"/>
        <w:rPr>
          <w:sz w:val="24"/>
          <w:szCs w:val="24"/>
        </w:rPr>
      </w:pPr>
      <w:r w:rsidRPr="00C944B0">
        <w:rPr>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8304B" w:rsidRPr="00C944B0" w:rsidRDefault="00F8304B" w:rsidP="00F8304B">
      <w:pPr>
        <w:tabs>
          <w:tab w:val="left" w:pos="1134"/>
        </w:tabs>
        <w:spacing w:line="276" w:lineRule="auto"/>
        <w:ind w:firstLine="709"/>
        <w:jc w:val="both"/>
        <w:rPr>
          <w:sz w:val="24"/>
          <w:szCs w:val="24"/>
        </w:rPr>
      </w:pPr>
      <w:r w:rsidRPr="00C944B0">
        <w:rPr>
          <w:sz w:val="24"/>
          <w:szCs w:val="24"/>
        </w:rPr>
        <w:t>Съемный машинный носитель персональных данных – сменный носитель персональных данных, предназначенный для записи и считывания персональных данных, представленных в стандартных кодах;</w:t>
      </w:r>
    </w:p>
    <w:p w:rsidR="00F8304B" w:rsidRPr="00C944B0" w:rsidRDefault="00F8304B" w:rsidP="00F8304B">
      <w:pPr>
        <w:tabs>
          <w:tab w:val="left" w:pos="1134"/>
        </w:tabs>
        <w:spacing w:line="276" w:lineRule="auto"/>
        <w:ind w:firstLine="709"/>
        <w:jc w:val="both"/>
        <w:rPr>
          <w:sz w:val="24"/>
          <w:szCs w:val="24"/>
        </w:rPr>
      </w:pPr>
      <w:proofErr w:type="gramStart"/>
      <w:r w:rsidRPr="00C944B0">
        <w:rPr>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8304B" w:rsidRPr="00C944B0" w:rsidRDefault="00F8304B" w:rsidP="00F8304B">
      <w:pPr>
        <w:tabs>
          <w:tab w:val="left" w:pos="1134"/>
        </w:tabs>
        <w:spacing w:line="276" w:lineRule="auto"/>
        <w:ind w:firstLine="709"/>
        <w:jc w:val="both"/>
        <w:rPr>
          <w:sz w:val="24"/>
          <w:szCs w:val="24"/>
        </w:rPr>
      </w:pPr>
      <w:r w:rsidRPr="00C944B0">
        <w:rPr>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8304B" w:rsidRPr="00C944B0" w:rsidRDefault="00F8304B" w:rsidP="00F8304B">
      <w:pPr>
        <w:tabs>
          <w:tab w:val="left" w:pos="1134"/>
        </w:tabs>
        <w:spacing w:line="276" w:lineRule="auto"/>
        <w:ind w:firstLine="709"/>
        <w:jc w:val="both"/>
        <w:rPr>
          <w:sz w:val="24"/>
          <w:szCs w:val="24"/>
        </w:rPr>
      </w:pPr>
      <w:r w:rsidRPr="00C944B0">
        <w:rPr>
          <w:sz w:val="24"/>
          <w:szCs w:val="24"/>
        </w:rPr>
        <w:t>Средство защиты информации – программное обеспечение, программно-аппаратное обеспечение, аппаратное обеспечение, вещество или материал, предназначенное или используемое для защиты информации.</w:t>
      </w:r>
    </w:p>
    <w:p w:rsidR="00F8304B" w:rsidRPr="00C944B0" w:rsidRDefault="00F8304B" w:rsidP="00F22550">
      <w:pPr>
        <w:pStyle w:val="X"/>
        <w:numPr>
          <w:ilvl w:val="0"/>
          <w:numId w:val="34"/>
        </w:numPr>
        <w:tabs>
          <w:tab w:val="clear" w:pos="1134"/>
          <w:tab w:val="left" w:pos="426"/>
        </w:tabs>
        <w:spacing w:line="360" w:lineRule="auto"/>
        <w:ind w:left="0" w:firstLine="0"/>
        <w:jc w:val="center"/>
      </w:pPr>
      <w:r w:rsidRPr="00C944B0">
        <w:t>Общие положения</w:t>
      </w:r>
    </w:p>
    <w:p w:rsidR="00F8304B" w:rsidRPr="00C944B0" w:rsidRDefault="00F8304B" w:rsidP="00F22550">
      <w:pPr>
        <w:numPr>
          <w:ilvl w:val="0"/>
          <w:numId w:val="72"/>
        </w:numPr>
        <w:tabs>
          <w:tab w:val="left" w:pos="1134"/>
        </w:tabs>
        <w:spacing w:line="276" w:lineRule="auto"/>
        <w:ind w:left="0" w:firstLine="709"/>
        <w:jc w:val="both"/>
        <w:rPr>
          <w:sz w:val="24"/>
          <w:szCs w:val="24"/>
        </w:rPr>
      </w:pPr>
      <w:r w:rsidRPr="00C944B0">
        <w:rPr>
          <w:sz w:val="24"/>
          <w:szCs w:val="24"/>
        </w:rPr>
        <w:t xml:space="preserve">Настоящий Порядок обращения со съемными машинными носителями персональных данных в </w:t>
      </w:r>
      <w:r>
        <w:rPr>
          <w:sz w:val="24"/>
          <w:szCs w:val="24"/>
        </w:rPr>
        <w:t xml:space="preserve">МБУ ДО </w:t>
      </w:r>
      <w:r w:rsidR="00400024">
        <w:rPr>
          <w:sz w:val="24"/>
          <w:szCs w:val="24"/>
        </w:rPr>
        <w:t>«Рыбновская ДЮСШ»</w:t>
      </w:r>
      <w:r w:rsidRPr="00C944B0">
        <w:rPr>
          <w:sz w:val="24"/>
          <w:szCs w:val="24"/>
        </w:rPr>
        <w:t xml:space="preserve"> (далее – Порядок), разработан в соответствии с законодательством Российской Федерации о персональных данных (далее – ПДн) и нормативно-методическими документами исполнительных органов государственной власти по вопросам безопасности ПДн при их обработке в информационных системах персональных данных (далее – ИСПДн).</w:t>
      </w:r>
    </w:p>
    <w:p w:rsidR="00F8304B" w:rsidRPr="00C944B0" w:rsidRDefault="00F8304B" w:rsidP="00F22550">
      <w:pPr>
        <w:numPr>
          <w:ilvl w:val="0"/>
          <w:numId w:val="72"/>
        </w:numPr>
        <w:tabs>
          <w:tab w:val="left" w:pos="1134"/>
        </w:tabs>
        <w:spacing w:line="276" w:lineRule="auto"/>
        <w:ind w:left="0" w:firstLine="709"/>
        <w:jc w:val="both"/>
        <w:rPr>
          <w:sz w:val="24"/>
          <w:szCs w:val="24"/>
        </w:rPr>
      </w:pPr>
      <w:r w:rsidRPr="00C944B0">
        <w:rPr>
          <w:sz w:val="24"/>
          <w:szCs w:val="24"/>
        </w:rPr>
        <w:t>Настоящий Порядок определяет:</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правила обращения со съемными машинными носителями информации, в том числе и ПДн (далее – СМНИ);</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порядок организации учета СМНИ;</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порядок уничтожения СМНИ.</w:t>
      </w:r>
    </w:p>
    <w:p w:rsidR="00F8304B" w:rsidRPr="00C944B0" w:rsidRDefault="00F8304B" w:rsidP="00F22550">
      <w:pPr>
        <w:numPr>
          <w:ilvl w:val="0"/>
          <w:numId w:val="72"/>
        </w:numPr>
        <w:tabs>
          <w:tab w:val="left" w:pos="1147"/>
        </w:tabs>
        <w:spacing w:line="276" w:lineRule="auto"/>
        <w:ind w:left="0" w:firstLine="709"/>
        <w:jc w:val="both"/>
        <w:rPr>
          <w:sz w:val="24"/>
          <w:szCs w:val="24"/>
        </w:rPr>
      </w:pPr>
      <w:r w:rsidRPr="00C944B0">
        <w:rPr>
          <w:sz w:val="24"/>
          <w:szCs w:val="24"/>
        </w:rPr>
        <w:t>Под СМНИ в настоящем Порядке понимаются следующие носители информации:</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оптические диски (CD, DVD) однократной и многократной записи;</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электронные накопители информации (флэш-память, съемные жесткие диски);</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иные носители информации.</w:t>
      </w:r>
    </w:p>
    <w:p w:rsidR="00F8304B" w:rsidRPr="00C944B0" w:rsidRDefault="00F8304B" w:rsidP="00F22550">
      <w:pPr>
        <w:numPr>
          <w:ilvl w:val="0"/>
          <w:numId w:val="72"/>
        </w:numPr>
        <w:tabs>
          <w:tab w:val="left" w:pos="1134"/>
        </w:tabs>
        <w:spacing w:line="276" w:lineRule="auto"/>
        <w:ind w:left="0" w:firstLine="709"/>
        <w:jc w:val="both"/>
        <w:rPr>
          <w:sz w:val="24"/>
          <w:szCs w:val="24"/>
        </w:rPr>
      </w:pPr>
      <w:r w:rsidRPr="00C944B0">
        <w:rPr>
          <w:sz w:val="24"/>
          <w:szCs w:val="24"/>
        </w:rPr>
        <w:t xml:space="preserve">Требования настоящего Порядка являются обязательными для исполнения всеми работниками </w:t>
      </w:r>
      <w:r>
        <w:rPr>
          <w:sz w:val="24"/>
          <w:szCs w:val="24"/>
        </w:rPr>
        <w:t xml:space="preserve">МБУ ДО </w:t>
      </w:r>
      <w:r w:rsidR="00400024">
        <w:rPr>
          <w:sz w:val="24"/>
          <w:szCs w:val="24"/>
        </w:rPr>
        <w:t>«Рыбновская ДЮСШ»</w:t>
      </w:r>
      <w:r w:rsidRPr="00C944B0">
        <w:rPr>
          <w:sz w:val="24"/>
          <w:szCs w:val="24"/>
        </w:rPr>
        <w:t xml:space="preserve"> (далее – Учреждение), использующими в своей работе СМНИ.</w:t>
      </w:r>
    </w:p>
    <w:p w:rsidR="00F8304B" w:rsidRPr="00C944B0" w:rsidRDefault="00F8304B" w:rsidP="00F22550">
      <w:pPr>
        <w:numPr>
          <w:ilvl w:val="0"/>
          <w:numId w:val="72"/>
        </w:numPr>
        <w:tabs>
          <w:tab w:val="left" w:pos="1134"/>
        </w:tabs>
        <w:spacing w:line="276" w:lineRule="auto"/>
        <w:ind w:left="0" w:firstLine="709"/>
        <w:jc w:val="both"/>
        <w:rPr>
          <w:sz w:val="24"/>
          <w:szCs w:val="24"/>
        </w:rPr>
      </w:pPr>
      <w:r w:rsidRPr="00C944B0">
        <w:rPr>
          <w:sz w:val="24"/>
          <w:szCs w:val="24"/>
        </w:rPr>
        <w:t>Все работники Учреждения, использующие СМНИ, должны быть ознакомлены с требованиями настоящим Порядком под подпись.</w:t>
      </w:r>
    </w:p>
    <w:p w:rsidR="00F8304B" w:rsidRPr="00C944B0" w:rsidRDefault="00F8304B" w:rsidP="00F22550">
      <w:pPr>
        <w:numPr>
          <w:ilvl w:val="0"/>
          <w:numId w:val="72"/>
        </w:numPr>
        <w:tabs>
          <w:tab w:val="left" w:pos="1134"/>
        </w:tabs>
        <w:spacing w:line="276" w:lineRule="auto"/>
        <w:ind w:left="0" w:firstLine="709"/>
        <w:jc w:val="both"/>
        <w:rPr>
          <w:sz w:val="24"/>
          <w:szCs w:val="24"/>
        </w:rPr>
      </w:pPr>
      <w:r w:rsidRPr="00C944B0">
        <w:rPr>
          <w:sz w:val="24"/>
          <w:szCs w:val="24"/>
        </w:rPr>
        <w:t>Настоящий Порядок является дополнением к действующим локальным нормативным актам (внутренним документам) по вопросам обеспечения безопасности сведений конфиденциального характера, в том числе и ПДн, и не исключает обязательного выполнения их требований.</w:t>
      </w:r>
    </w:p>
    <w:p w:rsidR="00F8304B" w:rsidRPr="00C944B0" w:rsidRDefault="00F8304B" w:rsidP="00F22550">
      <w:pPr>
        <w:pStyle w:val="X"/>
        <w:numPr>
          <w:ilvl w:val="0"/>
          <w:numId w:val="34"/>
        </w:numPr>
        <w:tabs>
          <w:tab w:val="clear" w:pos="1134"/>
          <w:tab w:val="left" w:pos="426"/>
        </w:tabs>
        <w:spacing w:line="360" w:lineRule="auto"/>
        <w:ind w:left="0" w:firstLine="0"/>
        <w:jc w:val="center"/>
      </w:pPr>
      <w:r w:rsidRPr="00C944B0">
        <w:t>Правила обращения со съемными машинными носителями персональных данных</w:t>
      </w:r>
    </w:p>
    <w:p w:rsidR="00F8304B" w:rsidRPr="00C944B0" w:rsidRDefault="00F8304B" w:rsidP="00F22550">
      <w:pPr>
        <w:numPr>
          <w:ilvl w:val="0"/>
          <w:numId w:val="77"/>
        </w:numPr>
        <w:tabs>
          <w:tab w:val="left" w:pos="1134"/>
        </w:tabs>
        <w:spacing w:line="276" w:lineRule="auto"/>
        <w:ind w:left="0" w:firstLine="709"/>
        <w:jc w:val="both"/>
        <w:rPr>
          <w:sz w:val="24"/>
          <w:szCs w:val="24"/>
        </w:rPr>
      </w:pPr>
      <w:r w:rsidRPr="00C944B0">
        <w:rPr>
          <w:sz w:val="24"/>
          <w:szCs w:val="24"/>
        </w:rPr>
        <w:t>Обращение со СМНИ должно осуществляется таким образом, чтобы исключались их утрата, порча и несанкционированный доступ к ним посторонних лиц.</w:t>
      </w:r>
    </w:p>
    <w:p w:rsidR="00F8304B" w:rsidRPr="00C944B0" w:rsidRDefault="00F8304B" w:rsidP="00F22550">
      <w:pPr>
        <w:numPr>
          <w:ilvl w:val="0"/>
          <w:numId w:val="77"/>
        </w:numPr>
        <w:tabs>
          <w:tab w:val="left" w:pos="1134"/>
        </w:tabs>
        <w:spacing w:line="276" w:lineRule="auto"/>
        <w:ind w:left="0" w:firstLine="709"/>
        <w:jc w:val="both"/>
        <w:rPr>
          <w:sz w:val="24"/>
          <w:szCs w:val="24"/>
        </w:rPr>
      </w:pPr>
      <w:r w:rsidRPr="00C944B0">
        <w:rPr>
          <w:sz w:val="24"/>
          <w:szCs w:val="24"/>
        </w:rPr>
        <w:t>При обращении со СМНИ, выполняются следующие основные правила:</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СМНИ учитываются и выдаются под подпись;</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 xml:space="preserve">СМНИ, срок </w:t>
      </w:r>
      <w:proofErr w:type="gramStart"/>
      <w:r w:rsidRPr="00C944B0">
        <w:rPr>
          <w:sz w:val="24"/>
          <w:szCs w:val="24"/>
        </w:rPr>
        <w:t>эксплуатации</w:t>
      </w:r>
      <w:proofErr w:type="gramEnd"/>
      <w:r w:rsidRPr="00C944B0">
        <w:rPr>
          <w:sz w:val="24"/>
          <w:szCs w:val="24"/>
        </w:rPr>
        <w:t xml:space="preserve"> которых истек, уничтожаются в установленном порядке;</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 xml:space="preserve">для выноса СМНИ за пределы контролируемой зоны, запрашивается специальное разрешение у ответственного за обеспечение безопасности ПДн в ИСПДн (далее – Ответственный), а факт выноса фиксируется; </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право на перемещение СМНИ за пределы контролируемой зоны, имеют только те лица, которым оно необходимо для выполнения своих должностных обязанностей (функции);</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 xml:space="preserve">все СМНИ должны </w:t>
      </w:r>
      <w:proofErr w:type="gramStart"/>
      <w:r w:rsidRPr="00C944B0">
        <w:rPr>
          <w:sz w:val="24"/>
          <w:szCs w:val="24"/>
        </w:rPr>
        <w:t>хранится</w:t>
      </w:r>
      <w:proofErr w:type="gramEnd"/>
      <w:r w:rsidRPr="00C944B0">
        <w:rPr>
          <w:sz w:val="24"/>
          <w:szCs w:val="24"/>
        </w:rPr>
        <w:t xml:space="preserve"> в сейфах (металлических шкафах), оборудованных внутренними замками с двумя или более дубликатами ключей и приспособленными для опечатывания замочных скважин или кодовыми замками;</w:t>
      </w:r>
    </w:p>
    <w:p w:rsidR="00F8304B" w:rsidRPr="00C944B0" w:rsidRDefault="00F8304B" w:rsidP="00F22550">
      <w:pPr>
        <w:numPr>
          <w:ilvl w:val="0"/>
          <w:numId w:val="71"/>
        </w:numPr>
        <w:tabs>
          <w:tab w:val="left" w:pos="1134"/>
        </w:tabs>
        <w:spacing w:line="276" w:lineRule="auto"/>
        <w:ind w:left="1134" w:hanging="425"/>
        <w:jc w:val="both"/>
        <w:rPr>
          <w:sz w:val="24"/>
          <w:szCs w:val="24"/>
        </w:rPr>
      </w:pPr>
      <w:proofErr w:type="gramStart"/>
      <w:r w:rsidRPr="00C944B0">
        <w:rPr>
          <w:sz w:val="24"/>
          <w:szCs w:val="24"/>
        </w:rPr>
        <w:t>допускается хранение СМНИ вне сейфов (металлических шкафов) при условиях уничтожения (стирания) ПДн и остаточной информации (информации, которую можно восстановить после удаления с помощью нештатных средств и методов) с использованием средств стирания данных и остаточной информации, либо если на съемном машинном носителе ПДн хранятся только ПДн в зашифрованном виде с использованием средств криптографической защиты информации.</w:t>
      </w:r>
      <w:proofErr w:type="gramEnd"/>
    </w:p>
    <w:p w:rsidR="00F8304B" w:rsidRPr="00C944B0" w:rsidRDefault="00F8304B" w:rsidP="00F22550">
      <w:pPr>
        <w:numPr>
          <w:ilvl w:val="0"/>
          <w:numId w:val="77"/>
        </w:numPr>
        <w:tabs>
          <w:tab w:val="left" w:pos="1134"/>
        </w:tabs>
        <w:spacing w:line="276" w:lineRule="auto"/>
        <w:ind w:left="0" w:firstLine="709"/>
        <w:jc w:val="both"/>
        <w:rPr>
          <w:sz w:val="24"/>
          <w:szCs w:val="24"/>
        </w:rPr>
      </w:pPr>
      <w:r w:rsidRPr="00C944B0">
        <w:rPr>
          <w:sz w:val="24"/>
          <w:szCs w:val="24"/>
        </w:rPr>
        <w:t>СМНИ должен использоваться, не более срока эксплуатации, установленного изготовителем материального носителя.</w:t>
      </w:r>
    </w:p>
    <w:p w:rsidR="00F8304B" w:rsidRPr="0063515F" w:rsidRDefault="00F8304B" w:rsidP="00F22550">
      <w:pPr>
        <w:pStyle w:val="X"/>
        <w:numPr>
          <w:ilvl w:val="0"/>
          <w:numId w:val="34"/>
        </w:numPr>
        <w:tabs>
          <w:tab w:val="left" w:pos="426"/>
        </w:tabs>
        <w:spacing w:line="360" w:lineRule="auto"/>
        <w:jc w:val="center"/>
      </w:pPr>
      <w:r w:rsidRPr="0063515F">
        <w:t>Порядок хранения и учета съемных машинных носителей персональных данных</w:t>
      </w:r>
    </w:p>
    <w:p w:rsidR="00F8304B" w:rsidRPr="00C944B0" w:rsidRDefault="00F8304B" w:rsidP="00F22550">
      <w:pPr>
        <w:numPr>
          <w:ilvl w:val="0"/>
          <w:numId w:val="76"/>
        </w:numPr>
        <w:tabs>
          <w:tab w:val="left" w:pos="1134"/>
        </w:tabs>
        <w:spacing w:line="276" w:lineRule="auto"/>
        <w:ind w:left="0" w:firstLine="709"/>
        <w:jc w:val="both"/>
        <w:rPr>
          <w:sz w:val="24"/>
          <w:szCs w:val="24"/>
        </w:rPr>
      </w:pPr>
      <w:r w:rsidRPr="00C944B0">
        <w:rPr>
          <w:sz w:val="24"/>
          <w:szCs w:val="24"/>
        </w:rPr>
        <w:t xml:space="preserve">СМНИ, должны иметь специальную маркировку. Тип маркировки выбирается </w:t>
      </w:r>
      <w:proofErr w:type="gramStart"/>
      <w:r w:rsidRPr="00C944B0">
        <w:rPr>
          <w:sz w:val="24"/>
          <w:szCs w:val="24"/>
        </w:rPr>
        <w:t>Ответственным</w:t>
      </w:r>
      <w:proofErr w:type="gramEnd"/>
      <w:r w:rsidRPr="00C944B0">
        <w:rPr>
          <w:sz w:val="24"/>
          <w:szCs w:val="24"/>
        </w:rPr>
        <w:t>.</w:t>
      </w:r>
    </w:p>
    <w:p w:rsidR="00F8304B" w:rsidRPr="00C944B0" w:rsidRDefault="00F8304B" w:rsidP="00F22550">
      <w:pPr>
        <w:numPr>
          <w:ilvl w:val="0"/>
          <w:numId w:val="76"/>
        </w:numPr>
        <w:tabs>
          <w:tab w:val="left" w:pos="1134"/>
        </w:tabs>
        <w:spacing w:line="276" w:lineRule="auto"/>
        <w:ind w:left="0" w:firstLine="709"/>
        <w:jc w:val="both"/>
        <w:rPr>
          <w:sz w:val="24"/>
          <w:szCs w:val="24"/>
        </w:rPr>
      </w:pPr>
      <w:r w:rsidRPr="00C944B0">
        <w:rPr>
          <w:sz w:val="24"/>
          <w:szCs w:val="24"/>
        </w:rPr>
        <w:t xml:space="preserve">Все находящиеся на хранении и в обращении СМНИ учитываются Ответственным в «Журнале учета съемных машинных носителей персональных данных в </w:t>
      </w:r>
      <w:r>
        <w:rPr>
          <w:sz w:val="24"/>
          <w:szCs w:val="24"/>
        </w:rPr>
        <w:t>МБУ ДО РР ДЮЦТ</w:t>
      </w:r>
      <w:r w:rsidRPr="00C944B0">
        <w:rPr>
          <w:sz w:val="24"/>
          <w:szCs w:val="24"/>
        </w:rPr>
        <w:t>», форма которого установлена в Приложении 1 к настоящему Порядку.</w:t>
      </w:r>
    </w:p>
    <w:p w:rsidR="00F8304B" w:rsidRPr="00C944B0" w:rsidRDefault="00F8304B" w:rsidP="00F22550">
      <w:pPr>
        <w:numPr>
          <w:ilvl w:val="0"/>
          <w:numId w:val="76"/>
        </w:numPr>
        <w:tabs>
          <w:tab w:val="left" w:pos="1134"/>
        </w:tabs>
        <w:spacing w:line="276" w:lineRule="auto"/>
        <w:ind w:left="0" w:firstLine="709"/>
        <w:jc w:val="both"/>
        <w:rPr>
          <w:sz w:val="24"/>
          <w:szCs w:val="24"/>
        </w:rPr>
      </w:pPr>
      <w:r w:rsidRPr="00C944B0">
        <w:rPr>
          <w:sz w:val="24"/>
          <w:szCs w:val="24"/>
        </w:rPr>
        <w:t>В нерабочее время и время отсутствия необходимости использования ПДн СМНИ должны храниться в хранилищах СМНИ.</w:t>
      </w:r>
    </w:p>
    <w:p w:rsidR="00F8304B" w:rsidRPr="00C944B0" w:rsidRDefault="00F8304B" w:rsidP="00F22550">
      <w:pPr>
        <w:numPr>
          <w:ilvl w:val="0"/>
          <w:numId w:val="76"/>
        </w:numPr>
        <w:tabs>
          <w:tab w:val="left" w:pos="1134"/>
        </w:tabs>
        <w:spacing w:line="276" w:lineRule="auto"/>
        <w:ind w:left="0" w:firstLine="709"/>
        <w:jc w:val="both"/>
        <w:rPr>
          <w:sz w:val="24"/>
          <w:szCs w:val="24"/>
        </w:rPr>
      </w:pPr>
      <w:r w:rsidRPr="00C944B0">
        <w:rPr>
          <w:sz w:val="24"/>
          <w:szCs w:val="24"/>
        </w:rPr>
        <w:t xml:space="preserve">Перечень хранилищ определяется в «Журнале учета хранилищ носителей персональных данных в </w:t>
      </w:r>
      <w:r>
        <w:rPr>
          <w:sz w:val="24"/>
          <w:szCs w:val="24"/>
        </w:rPr>
        <w:t xml:space="preserve">МБУ ДО </w:t>
      </w:r>
      <w:r w:rsidR="00400024">
        <w:rPr>
          <w:sz w:val="24"/>
          <w:szCs w:val="24"/>
        </w:rPr>
        <w:t>«Рыбновская ДЮСШ</w:t>
      </w:r>
      <w:r>
        <w:rPr>
          <w:sz w:val="24"/>
          <w:szCs w:val="24"/>
        </w:rPr>
        <w:t>».</w:t>
      </w:r>
    </w:p>
    <w:p w:rsidR="00F8304B" w:rsidRPr="00C944B0" w:rsidRDefault="00F8304B" w:rsidP="00F22550">
      <w:pPr>
        <w:numPr>
          <w:ilvl w:val="0"/>
          <w:numId w:val="76"/>
        </w:numPr>
        <w:tabs>
          <w:tab w:val="left" w:pos="1134"/>
        </w:tabs>
        <w:spacing w:line="276" w:lineRule="auto"/>
        <w:ind w:left="0" w:firstLine="709"/>
        <w:jc w:val="both"/>
        <w:rPr>
          <w:sz w:val="24"/>
          <w:szCs w:val="24"/>
        </w:rPr>
      </w:pPr>
      <w:r w:rsidRPr="00C944B0">
        <w:rPr>
          <w:sz w:val="24"/>
          <w:szCs w:val="24"/>
        </w:rPr>
        <w:t xml:space="preserve">Пользователи для выполнения работ получают СМНИ </w:t>
      </w:r>
      <w:proofErr w:type="gramStart"/>
      <w:r w:rsidRPr="00C944B0">
        <w:rPr>
          <w:sz w:val="24"/>
          <w:szCs w:val="24"/>
        </w:rPr>
        <w:t>у</w:t>
      </w:r>
      <w:proofErr w:type="gramEnd"/>
      <w:r w:rsidRPr="00C944B0">
        <w:rPr>
          <w:sz w:val="24"/>
          <w:szCs w:val="24"/>
        </w:rPr>
        <w:t xml:space="preserve"> Ответственного. При получении делаются соответствующие записи в «Журнале учета съемных машинных носителей персональных данных в </w:t>
      </w:r>
      <w:r>
        <w:rPr>
          <w:sz w:val="24"/>
          <w:szCs w:val="24"/>
        </w:rPr>
        <w:t xml:space="preserve">МБУ ДО </w:t>
      </w:r>
      <w:r w:rsidR="00400024">
        <w:rPr>
          <w:sz w:val="24"/>
          <w:szCs w:val="24"/>
        </w:rPr>
        <w:t>«Рыбновская ДЮСШ»</w:t>
      </w:r>
      <w:r>
        <w:rPr>
          <w:sz w:val="24"/>
          <w:szCs w:val="24"/>
        </w:rPr>
        <w:t>.</w:t>
      </w:r>
    </w:p>
    <w:p w:rsidR="00F8304B" w:rsidRPr="0063515F" w:rsidRDefault="00F8304B" w:rsidP="00F8304B">
      <w:pPr>
        <w:pStyle w:val="X"/>
        <w:jc w:val="center"/>
        <w:rPr>
          <w:bCs/>
        </w:rPr>
      </w:pPr>
      <w:r w:rsidRPr="0063515F">
        <w:rPr>
          <w:bCs/>
        </w:rPr>
        <w:t>Порядок уничтожения съемных машинных носителей персональных данных</w:t>
      </w:r>
    </w:p>
    <w:p w:rsidR="00F8304B" w:rsidRPr="00C944B0" w:rsidRDefault="00F8304B" w:rsidP="00F22550">
      <w:pPr>
        <w:numPr>
          <w:ilvl w:val="0"/>
          <w:numId w:val="73"/>
        </w:numPr>
        <w:tabs>
          <w:tab w:val="left" w:pos="1134"/>
        </w:tabs>
        <w:spacing w:line="276" w:lineRule="auto"/>
        <w:ind w:left="0" w:firstLine="709"/>
        <w:jc w:val="both"/>
        <w:rPr>
          <w:sz w:val="24"/>
          <w:szCs w:val="24"/>
        </w:rPr>
      </w:pPr>
      <w:r w:rsidRPr="00C944B0">
        <w:rPr>
          <w:sz w:val="24"/>
          <w:szCs w:val="24"/>
        </w:rPr>
        <w:t>Уничтожение ПДн производится только в следующих случаях:</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обрабатываемые ПДн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ПДн являются незаконно полученными или не являются необходимыми для заявленной цели обработки;</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в случае выявления неправомерной обработки ПДн, если обеспечить правомерность обработки ПДн невозможно;</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в случае достижения цели обработки ПДн;</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в случае отзыва субъектом ПДн согласия на обработку его ПДн и в случае, если сохранение ПДн более не требуется для целей обработки ПДн.</w:t>
      </w:r>
    </w:p>
    <w:p w:rsidR="00F8304B" w:rsidRPr="00C944B0" w:rsidRDefault="00F8304B" w:rsidP="00F22550">
      <w:pPr>
        <w:numPr>
          <w:ilvl w:val="0"/>
          <w:numId w:val="73"/>
        </w:numPr>
        <w:tabs>
          <w:tab w:val="left" w:pos="1134"/>
        </w:tabs>
        <w:spacing w:line="276" w:lineRule="auto"/>
        <w:ind w:left="0" w:firstLine="709"/>
        <w:jc w:val="both"/>
        <w:rPr>
          <w:sz w:val="24"/>
          <w:szCs w:val="24"/>
        </w:rPr>
      </w:pPr>
      <w:r w:rsidRPr="00C944B0">
        <w:rPr>
          <w:sz w:val="24"/>
          <w:szCs w:val="24"/>
        </w:rPr>
        <w:t>СМНИ, пришедшие в негодность или отслужившие установленный срок, подлежат уничтожению.</w:t>
      </w:r>
    </w:p>
    <w:p w:rsidR="00F8304B" w:rsidRPr="00C944B0" w:rsidRDefault="00F8304B" w:rsidP="00F22550">
      <w:pPr>
        <w:numPr>
          <w:ilvl w:val="0"/>
          <w:numId w:val="73"/>
        </w:numPr>
        <w:tabs>
          <w:tab w:val="left" w:pos="1134"/>
        </w:tabs>
        <w:spacing w:line="276" w:lineRule="auto"/>
        <w:ind w:left="0" w:firstLine="709"/>
        <w:jc w:val="both"/>
        <w:rPr>
          <w:sz w:val="24"/>
          <w:szCs w:val="24"/>
        </w:rPr>
      </w:pPr>
      <w:r w:rsidRPr="00C944B0">
        <w:rPr>
          <w:sz w:val="24"/>
          <w:szCs w:val="24"/>
        </w:rPr>
        <w:t>Уничтожение СМНИ осуществляется комиссией по уничтожению, назначенной приказом Директора Учреждения.</w:t>
      </w:r>
    </w:p>
    <w:p w:rsidR="00F8304B" w:rsidRPr="00C944B0" w:rsidRDefault="00F8304B" w:rsidP="00F22550">
      <w:pPr>
        <w:numPr>
          <w:ilvl w:val="0"/>
          <w:numId w:val="73"/>
        </w:numPr>
        <w:tabs>
          <w:tab w:val="left" w:pos="1134"/>
        </w:tabs>
        <w:spacing w:line="276" w:lineRule="auto"/>
        <w:ind w:left="0" w:firstLine="709"/>
        <w:jc w:val="both"/>
        <w:rPr>
          <w:sz w:val="24"/>
          <w:szCs w:val="24"/>
        </w:rPr>
      </w:pPr>
      <w:r w:rsidRPr="00C944B0">
        <w:rPr>
          <w:sz w:val="24"/>
          <w:szCs w:val="24"/>
        </w:rPr>
        <w:t>При уничтожении СМНИ необходимо:</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убедиться в необходимости уничтожения СМНИ;</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убедиться в том, что уничтожаются только та информация, которая предназначена для уничтожения;</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уничтожить СМНИ подходящим способом, в соответствии с настоящим Порядком или способом, указанным в соответствующем требовании или распорядительном документе.</w:t>
      </w:r>
    </w:p>
    <w:p w:rsidR="00F8304B" w:rsidRPr="00C944B0" w:rsidRDefault="00F8304B" w:rsidP="00F22550">
      <w:pPr>
        <w:numPr>
          <w:ilvl w:val="0"/>
          <w:numId w:val="73"/>
        </w:numPr>
        <w:tabs>
          <w:tab w:val="left" w:pos="1134"/>
        </w:tabs>
        <w:spacing w:line="276" w:lineRule="auto"/>
        <w:ind w:left="0" w:firstLine="709"/>
        <w:jc w:val="both"/>
        <w:rPr>
          <w:sz w:val="24"/>
          <w:szCs w:val="24"/>
        </w:rPr>
      </w:pPr>
      <w:r w:rsidRPr="00C944B0">
        <w:rPr>
          <w:sz w:val="24"/>
          <w:szCs w:val="24"/>
        </w:rPr>
        <w:t>При уничтожении СМНИ применяются следующие способы:</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измельчение в бумагорезательной (бумагоуничтожительной) машине – для документов, исполненных на бумаге;</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тщательное вымарывание (с проверкой тщательности вымарывания) информации, подлежащей уничтожению – для сохранения возможности обработки иных данных, зафиксированных в документе;</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измельчение в специальной мультирезательной (мультиуничтожительной) машине или физическое уничтожение (разрушение) носителей информации – для СМНИ на оптических дисках;</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физическое уничтожение частей СМНИ – разрушение или сильная деформация – для носителей информации на жестком магнитном диске (уничтожению подлежат внутренние диски и микросхемы); SSD-дисках, USB- и Flash-носителях (уничтожению подлежат модули и микросхемы долговременной памяти);</w:t>
      </w:r>
    </w:p>
    <w:p w:rsidR="00F8304B" w:rsidRPr="00C944B0" w:rsidRDefault="00F8304B" w:rsidP="00F22550">
      <w:pPr>
        <w:numPr>
          <w:ilvl w:val="0"/>
          <w:numId w:val="71"/>
        </w:numPr>
        <w:tabs>
          <w:tab w:val="left" w:pos="1134"/>
        </w:tabs>
        <w:spacing w:line="276" w:lineRule="auto"/>
        <w:ind w:left="1134" w:hanging="425"/>
        <w:jc w:val="both"/>
        <w:rPr>
          <w:sz w:val="24"/>
          <w:szCs w:val="24"/>
        </w:rPr>
      </w:pPr>
      <w:r w:rsidRPr="00C944B0">
        <w:rPr>
          <w:sz w:val="24"/>
          <w:szCs w:val="24"/>
        </w:rPr>
        <w:t xml:space="preserve">стирание с помощью сертифицированных средств уничтожения информации – для записей в базах данных и отдельных документов на машинном носителе. </w:t>
      </w:r>
    </w:p>
    <w:p w:rsidR="00F8304B" w:rsidRPr="00C944B0" w:rsidRDefault="00F8304B" w:rsidP="00F22550">
      <w:pPr>
        <w:numPr>
          <w:ilvl w:val="0"/>
          <w:numId w:val="73"/>
        </w:numPr>
        <w:tabs>
          <w:tab w:val="left" w:pos="1134"/>
        </w:tabs>
        <w:spacing w:line="276" w:lineRule="auto"/>
        <w:ind w:left="0" w:firstLine="709"/>
        <w:jc w:val="both"/>
        <w:rPr>
          <w:sz w:val="24"/>
          <w:szCs w:val="24"/>
        </w:rPr>
      </w:pPr>
      <w:r w:rsidRPr="00C944B0">
        <w:rPr>
          <w:sz w:val="24"/>
          <w:szCs w:val="24"/>
        </w:rPr>
        <w:t>По результатам уничтожения СМНИ комиссией составляется «Акт уничтожения съемных машинных носителей персональных данных», форма которого установлена в Приложении 2 к настоящему Порядку.</w:t>
      </w:r>
    </w:p>
    <w:p w:rsidR="00F8304B" w:rsidRPr="0063515F" w:rsidRDefault="00F8304B" w:rsidP="00F8304B">
      <w:pPr>
        <w:pStyle w:val="X"/>
        <w:jc w:val="center"/>
        <w:rPr>
          <w:bCs/>
        </w:rPr>
      </w:pPr>
      <w:r w:rsidRPr="0063515F">
        <w:rPr>
          <w:bCs/>
        </w:rPr>
        <w:t>Ответственность</w:t>
      </w:r>
    </w:p>
    <w:p w:rsidR="00F8304B" w:rsidRPr="00C944B0" w:rsidRDefault="00F8304B" w:rsidP="00F22550">
      <w:pPr>
        <w:numPr>
          <w:ilvl w:val="0"/>
          <w:numId w:val="74"/>
        </w:numPr>
        <w:tabs>
          <w:tab w:val="left" w:pos="1134"/>
        </w:tabs>
        <w:spacing w:line="276" w:lineRule="auto"/>
        <w:ind w:left="0" w:firstLine="709"/>
        <w:jc w:val="both"/>
        <w:rPr>
          <w:sz w:val="24"/>
          <w:szCs w:val="24"/>
        </w:rPr>
      </w:pPr>
      <w:proofErr w:type="gramStart"/>
      <w:r w:rsidRPr="00C944B0">
        <w:rPr>
          <w:sz w:val="24"/>
          <w:szCs w:val="24"/>
        </w:rPr>
        <w:t>Ответственным за хранение, учет и выдачу СМНИ, является Ответственный.</w:t>
      </w:r>
      <w:proofErr w:type="gramEnd"/>
    </w:p>
    <w:p w:rsidR="00F8304B" w:rsidRPr="00C944B0" w:rsidRDefault="00F8304B" w:rsidP="00F22550">
      <w:pPr>
        <w:numPr>
          <w:ilvl w:val="0"/>
          <w:numId w:val="74"/>
        </w:numPr>
        <w:tabs>
          <w:tab w:val="left" w:pos="1134"/>
        </w:tabs>
        <w:spacing w:line="276" w:lineRule="auto"/>
        <w:ind w:left="0" w:firstLine="709"/>
        <w:jc w:val="both"/>
        <w:rPr>
          <w:sz w:val="24"/>
          <w:szCs w:val="24"/>
        </w:rPr>
      </w:pPr>
      <w:r w:rsidRPr="00C944B0">
        <w:rPr>
          <w:sz w:val="24"/>
          <w:szCs w:val="24"/>
        </w:rPr>
        <w:t xml:space="preserve">Все работники Учреждения, использующие СМНИ и </w:t>
      </w:r>
      <w:proofErr w:type="gramStart"/>
      <w:r w:rsidRPr="00C944B0">
        <w:rPr>
          <w:sz w:val="24"/>
          <w:szCs w:val="24"/>
        </w:rPr>
        <w:t>Ответственный</w:t>
      </w:r>
      <w:proofErr w:type="gramEnd"/>
      <w:r w:rsidRPr="00C944B0">
        <w:rPr>
          <w:sz w:val="24"/>
          <w:szCs w:val="24"/>
        </w:rPr>
        <w:t>, несут ответственность за ненадлежащее исполнение или неисполнение своих обязанностей, предусмотренных настоящим Порядком, в пределах, определенных действующим законодательством Российской Федерации. За несоблюдение требований законодательства Российской Федерации предусмотрена гражданская, уголовная, административная, дисциплинарная ответственность.</w:t>
      </w:r>
    </w:p>
    <w:p w:rsidR="00F8304B" w:rsidRPr="0063515F" w:rsidRDefault="00F8304B" w:rsidP="00F8304B">
      <w:pPr>
        <w:pStyle w:val="X"/>
        <w:jc w:val="center"/>
        <w:rPr>
          <w:bCs/>
        </w:rPr>
      </w:pPr>
      <w:r w:rsidRPr="0063515F">
        <w:rPr>
          <w:bCs/>
        </w:rPr>
        <w:t>Срок действия и порядок внесения изменений</w:t>
      </w:r>
    </w:p>
    <w:p w:rsidR="00F8304B" w:rsidRPr="00C944B0" w:rsidRDefault="00F8304B" w:rsidP="00F22550">
      <w:pPr>
        <w:numPr>
          <w:ilvl w:val="0"/>
          <w:numId w:val="75"/>
        </w:numPr>
        <w:tabs>
          <w:tab w:val="left" w:pos="1134"/>
        </w:tabs>
        <w:spacing w:line="276" w:lineRule="auto"/>
        <w:ind w:left="0" w:firstLine="709"/>
        <w:jc w:val="both"/>
        <w:rPr>
          <w:sz w:val="24"/>
          <w:szCs w:val="24"/>
        </w:rPr>
      </w:pPr>
      <w:r w:rsidRPr="00C944B0">
        <w:rPr>
          <w:sz w:val="24"/>
          <w:szCs w:val="24"/>
        </w:rPr>
        <w:t>Настоящий Порядок вступает в силу с момента его утверждения и действует бессрочно.</w:t>
      </w:r>
    </w:p>
    <w:p w:rsidR="00F8304B" w:rsidRPr="00C944B0" w:rsidRDefault="00F8304B" w:rsidP="00F22550">
      <w:pPr>
        <w:numPr>
          <w:ilvl w:val="0"/>
          <w:numId w:val="75"/>
        </w:numPr>
        <w:tabs>
          <w:tab w:val="left" w:pos="1134"/>
        </w:tabs>
        <w:spacing w:line="276" w:lineRule="auto"/>
        <w:ind w:left="0" w:firstLine="709"/>
        <w:jc w:val="both"/>
        <w:rPr>
          <w:sz w:val="24"/>
          <w:szCs w:val="24"/>
        </w:rPr>
      </w:pPr>
      <w:r w:rsidRPr="00C944B0">
        <w:rPr>
          <w:sz w:val="24"/>
          <w:szCs w:val="24"/>
        </w:rPr>
        <w:t>Настоящий Порядок подлежит пересмотру не реже одного раза в три года.</w:t>
      </w:r>
    </w:p>
    <w:p w:rsidR="00F8304B" w:rsidRPr="00C944B0" w:rsidRDefault="00F8304B" w:rsidP="00F22550">
      <w:pPr>
        <w:numPr>
          <w:ilvl w:val="0"/>
          <w:numId w:val="75"/>
        </w:numPr>
        <w:tabs>
          <w:tab w:val="left" w:pos="1134"/>
        </w:tabs>
        <w:spacing w:line="276" w:lineRule="auto"/>
        <w:ind w:left="0" w:firstLine="709"/>
        <w:jc w:val="both"/>
        <w:rPr>
          <w:sz w:val="24"/>
          <w:szCs w:val="24"/>
        </w:rPr>
      </w:pPr>
      <w:r w:rsidRPr="00C944B0">
        <w:rPr>
          <w:sz w:val="24"/>
          <w:szCs w:val="24"/>
        </w:rPr>
        <w:t>Изменения и дополнения в настоящий Порядок вносятся приказом директора Учреждения.</w:t>
      </w:r>
    </w:p>
    <w:p w:rsidR="00F8304B" w:rsidRPr="00C944B0" w:rsidRDefault="00F8304B" w:rsidP="00F8304B">
      <w:pPr>
        <w:pStyle w:val="11"/>
        <w:spacing w:line="360" w:lineRule="auto"/>
        <w:ind w:firstLine="0"/>
        <w:rPr>
          <w:szCs w:val="24"/>
        </w:rPr>
      </w:pPr>
    </w:p>
    <w:p w:rsidR="00F8304B" w:rsidRPr="00C944B0" w:rsidRDefault="00F8304B" w:rsidP="00F8304B">
      <w:pPr>
        <w:pStyle w:val="11"/>
        <w:spacing w:line="360" w:lineRule="auto"/>
        <w:ind w:firstLine="0"/>
        <w:rPr>
          <w:szCs w:val="24"/>
        </w:rPr>
        <w:sectPr w:rsidR="00F8304B" w:rsidRPr="00C944B0" w:rsidSect="003D140D">
          <w:headerReference w:type="default" r:id="rId8"/>
          <w:pgSz w:w="11906" w:h="16838"/>
          <w:pgMar w:top="1134" w:right="850" w:bottom="1134" w:left="1701" w:header="708" w:footer="708" w:gutter="0"/>
          <w:cols w:space="708"/>
          <w:docGrid w:linePitch="360"/>
        </w:sectPr>
      </w:pPr>
    </w:p>
    <w:p w:rsidR="00014BA1" w:rsidRPr="00C944B0" w:rsidRDefault="00014BA1" w:rsidP="00014BA1">
      <w:pPr>
        <w:ind w:left="11057"/>
        <w:rPr>
          <w:bCs/>
          <w:iCs/>
          <w:sz w:val="24"/>
          <w:szCs w:val="24"/>
        </w:rPr>
      </w:pPr>
      <w:r w:rsidRPr="00C944B0">
        <w:rPr>
          <w:bCs/>
          <w:iCs/>
          <w:sz w:val="24"/>
          <w:szCs w:val="24"/>
        </w:rPr>
        <w:t>Приложение 1</w:t>
      </w:r>
    </w:p>
    <w:p w:rsidR="00014BA1" w:rsidRDefault="00014BA1" w:rsidP="00014BA1">
      <w:pPr>
        <w:ind w:left="11057"/>
        <w:rPr>
          <w:sz w:val="24"/>
          <w:szCs w:val="24"/>
        </w:rPr>
      </w:pPr>
      <w:r w:rsidRPr="00C944B0">
        <w:rPr>
          <w:bCs/>
          <w:iCs/>
          <w:sz w:val="24"/>
          <w:szCs w:val="24"/>
        </w:rPr>
        <w:t xml:space="preserve">к порядку обращения со съемными машинными носителями персональных данных в </w:t>
      </w:r>
      <w:r>
        <w:rPr>
          <w:sz w:val="24"/>
          <w:szCs w:val="24"/>
        </w:rPr>
        <w:t xml:space="preserve">МБУ </w:t>
      </w:r>
      <w:proofErr w:type="gramStart"/>
      <w:r>
        <w:rPr>
          <w:sz w:val="24"/>
          <w:szCs w:val="24"/>
        </w:rPr>
        <w:t>ДО</w:t>
      </w:r>
      <w:proofErr w:type="gramEnd"/>
    </w:p>
    <w:p w:rsidR="00014BA1" w:rsidRPr="00C944B0" w:rsidRDefault="00014BA1" w:rsidP="00014BA1">
      <w:pPr>
        <w:ind w:left="11057"/>
        <w:rPr>
          <w:bCs/>
          <w:iCs/>
          <w:sz w:val="24"/>
          <w:szCs w:val="24"/>
        </w:rPr>
      </w:pPr>
      <w:r>
        <w:rPr>
          <w:sz w:val="24"/>
          <w:szCs w:val="24"/>
        </w:rPr>
        <w:t>«Рыбновская ДЮСШ»</w:t>
      </w:r>
    </w:p>
    <w:p w:rsidR="00014BA1" w:rsidRPr="00C944B0" w:rsidRDefault="00014BA1" w:rsidP="00014BA1">
      <w:pPr>
        <w:jc w:val="center"/>
        <w:rPr>
          <w:b/>
          <w:bCs/>
          <w:sz w:val="24"/>
          <w:szCs w:val="24"/>
        </w:rPr>
      </w:pPr>
    </w:p>
    <w:p w:rsidR="00014BA1" w:rsidRPr="00C944B0" w:rsidRDefault="00014BA1" w:rsidP="00014BA1">
      <w:pPr>
        <w:jc w:val="center"/>
        <w:rPr>
          <w:b/>
          <w:bCs/>
          <w:sz w:val="24"/>
          <w:szCs w:val="24"/>
        </w:rPr>
      </w:pPr>
      <w:r w:rsidRPr="00C944B0">
        <w:rPr>
          <w:b/>
          <w:bCs/>
          <w:sz w:val="24"/>
          <w:szCs w:val="24"/>
        </w:rPr>
        <w:t>ФОРМА</w:t>
      </w:r>
    </w:p>
    <w:p w:rsidR="00014BA1" w:rsidRPr="00C944B0" w:rsidRDefault="00014BA1" w:rsidP="00014BA1">
      <w:pPr>
        <w:jc w:val="center"/>
        <w:rPr>
          <w:b/>
          <w:bCs/>
          <w:sz w:val="24"/>
          <w:szCs w:val="24"/>
        </w:rPr>
      </w:pPr>
    </w:p>
    <w:p w:rsidR="00014BA1" w:rsidRPr="00C944B0" w:rsidRDefault="00014BA1" w:rsidP="00014BA1">
      <w:pPr>
        <w:jc w:val="center"/>
        <w:rPr>
          <w:b/>
          <w:bCs/>
          <w:sz w:val="24"/>
          <w:szCs w:val="24"/>
        </w:rPr>
      </w:pPr>
      <w:r w:rsidRPr="00C944B0">
        <w:rPr>
          <w:b/>
          <w:bCs/>
          <w:sz w:val="24"/>
          <w:szCs w:val="24"/>
        </w:rPr>
        <w:t>Журнал учета съемных машинных носителей персональных данных</w:t>
      </w:r>
    </w:p>
    <w:p w:rsidR="00014BA1" w:rsidRPr="00014BA1" w:rsidRDefault="00014BA1" w:rsidP="00014BA1">
      <w:pPr>
        <w:jc w:val="center"/>
        <w:rPr>
          <w:b/>
          <w:bCs/>
          <w:sz w:val="24"/>
          <w:szCs w:val="24"/>
        </w:rPr>
      </w:pPr>
      <w:r w:rsidRPr="00014BA1">
        <w:rPr>
          <w:b/>
          <w:sz w:val="24"/>
          <w:szCs w:val="24"/>
        </w:rPr>
        <w:t xml:space="preserve"> в МБУ ДО «Рыбновская ДЮСШ»</w:t>
      </w:r>
    </w:p>
    <w:p w:rsidR="00014BA1" w:rsidRPr="00C944B0" w:rsidRDefault="00014BA1" w:rsidP="00014BA1">
      <w:pPr>
        <w:jc w:val="center"/>
        <w:rPr>
          <w:b/>
          <w:bCs/>
          <w:sz w:val="24"/>
          <w:szCs w:val="24"/>
        </w:rPr>
      </w:pPr>
    </w:p>
    <w:p w:rsidR="00014BA1" w:rsidRPr="00C944B0" w:rsidRDefault="00014BA1" w:rsidP="00014BA1">
      <w:pPr>
        <w:pStyle w:val="11"/>
        <w:spacing w:line="276" w:lineRule="auto"/>
        <w:ind w:firstLine="0"/>
        <w:rPr>
          <w:bCs/>
          <w:iCs/>
          <w:szCs w:val="24"/>
        </w:rPr>
      </w:pPr>
    </w:p>
    <w:tbl>
      <w:tblPr>
        <w:tblpPr w:leftFromText="180" w:rightFromText="180"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416"/>
        <w:gridCol w:w="1422"/>
        <w:gridCol w:w="1836"/>
        <w:gridCol w:w="991"/>
        <w:gridCol w:w="1278"/>
        <w:gridCol w:w="1700"/>
        <w:gridCol w:w="2564"/>
        <w:gridCol w:w="1558"/>
        <w:gridCol w:w="1485"/>
      </w:tblGrid>
      <w:tr w:rsidR="00014BA1" w:rsidRPr="00C944B0" w:rsidTr="003D140D">
        <w:trPr>
          <w:tblHeader/>
        </w:trPr>
        <w:tc>
          <w:tcPr>
            <w:tcW w:w="181" w:type="pct"/>
            <w:vMerge w:val="restart"/>
            <w:tcBorders>
              <w:top w:val="single" w:sz="4" w:space="0" w:color="auto"/>
              <w:left w:val="single" w:sz="4" w:space="0" w:color="auto"/>
              <w:right w:val="single" w:sz="4" w:space="0" w:color="auto"/>
            </w:tcBorders>
            <w:shd w:val="clear" w:color="auto" w:fill="F2F2F2"/>
            <w:vAlign w:val="center"/>
            <w:hideMark/>
          </w:tcPr>
          <w:p w:rsidR="00014BA1" w:rsidRPr="00C944B0" w:rsidRDefault="00014BA1" w:rsidP="003D140D">
            <w:pPr>
              <w:spacing w:line="276" w:lineRule="auto"/>
              <w:jc w:val="center"/>
              <w:rPr>
                <w:kern w:val="24"/>
                <w:sz w:val="24"/>
                <w:szCs w:val="24"/>
                <w:lang w:val="en-US"/>
              </w:rPr>
            </w:pPr>
            <w:r w:rsidRPr="00C944B0">
              <w:rPr>
                <w:kern w:val="24"/>
                <w:sz w:val="24"/>
                <w:szCs w:val="24"/>
                <w:lang w:val="en-US"/>
              </w:rPr>
              <w:t>№ п/п</w:t>
            </w:r>
          </w:p>
        </w:tc>
        <w:tc>
          <w:tcPr>
            <w:tcW w:w="479" w:type="pct"/>
            <w:vMerge w:val="restart"/>
            <w:tcBorders>
              <w:top w:val="single" w:sz="4" w:space="0" w:color="auto"/>
              <w:left w:val="single" w:sz="4" w:space="0" w:color="auto"/>
              <w:right w:val="single" w:sz="4" w:space="0" w:color="auto"/>
            </w:tcBorders>
            <w:shd w:val="clear" w:color="auto" w:fill="F2F2F2"/>
            <w:vAlign w:val="center"/>
            <w:hideMark/>
          </w:tcPr>
          <w:p w:rsidR="00014BA1" w:rsidRPr="00C944B0" w:rsidRDefault="00014BA1" w:rsidP="003D140D">
            <w:pPr>
              <w:spacing w:line="276" w:lineRule="auto"/>
              <w:jc w:val="center"/>
              <w:rPr>
                <w:kern w:val="24"/>
                <w:sz w:val="24"/>
                <w:szCs w:val="24"/>
              </w:rPr>
            </w:pPr>
            <w:r w:rsidRPr="00C944B0">
              <w:rPr>
                <w:kern w:val="24"/>
                <w:sz w:val="24"/>
                <w:szCs w:val="24"/>
              </w:rPr>
              <w:t>Тип носителя</w:t>
            </w:r>
          </w:p>
        </w:tc>
        <w:tc>
          <w:tcPr>
            <w:tcW w:w="481" w:type="pct"/>
            <w:vMerge w:val="restart"/>
            <w:tcBorders>
              <w:top w:val="single" w:sz="4" w:space="0" w:color="auto"/>
              <w:left w:val="single" w:sz="4" w:space="0" w:color="auto"/>
              <w:right w:val="single" w:sz="4" w:space="0" w:color="auto"/>
            </w:tcBorders>
            <w:shd w:val="clear" w:color="auto" w:fill="F2F2F2"/>
            <w:vAlign w:val="center"/>
            <w:hideMark/>
          </w:tcPr>
          <w:p w:rsidR="00014BA1" w:rsidRPr="00C944B0" w:rsidRDefault="00014BA1" w:rsidP="003D140D">
            <w:pPr>
              <w:spacing w:line="276" w:lineRule="auto"/>
              <w:jc w:val="center"/>
              <w:rPr>
                <w:kern w:val="24"/>
                <w:sz w:val="24"/>
                <w:szCs w:val="24"/>
                <w:lang w:val="en-US"/>
              </w:rPr>
            </w:pPr>
            <w:r w:rsidRPr="00C944B0">
              <w:rPr>
                <w:kern w:val="24"/>
                <w:sz w:val="24"/>
                <w:szCs w:val="24"/>
              </w:rPr>
              <w:t>Номер</w:t>
            </w:r>
            <w:r w:rsidRPr="00C944B0">
              <w:rPr>
                <w:kern w:val="24"/>
                <w:sz w:val="24"/>
                <w:szCs w:val="24"/>
                <w:lang w:val="en-US"/>
              </w:rPr>
              <w:t xml:space="preserve"> (</w:t>
            </w:r>
            <w:r w:rsidRPr="00C944B0">
              <w:rPr>
                <w:kern w:val="24"/>
                <w:sz w:val="24"/>
                <w:szCs w:val="24"/>
              </w:rPr>
              <w:t>серийный</w:t>
            </w:r>
            <w:r w:rsidRPr="00C944B0">
              <w:rPr>
                <w:kern w:val="24"/>
                <w:sz w:val="24"/>
                <w:szCs w:val="24"/>
                <w:lang w:val="en-US"/>
              </w:rPr>
              <w:t xml:space="preserve">/ </w:t>
            </w:r>
            <w:r w:rsidRPr="00C944B0">
              <w:rPr>
                <w:kern w:val="24"/>
                <w:sz w:val="24"/>
                <w:szCs w:val="24"/>
              </w:rPr>
              <w:t>инвентарный</w:t>
            </w:r>
            <w:r w:rsidRPr="00C944B0">
              <w:rPr>
                <w:kern w:val="24"/>
                <w:sz w:val="24"/>
                <w:szCs w:val="24"/>
                <w:lang w:val="en-US"/>
              </w:rPr>
              <w:t>)</w:t>
            </w:r>
          </w:p>
        </w:tc>
        <w:tc>
          <w:tcPr>
            <w:tcW w:w="1388"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014BA1" w:rsidRPr="00C944B0" w:rsidRDefault="00014BA1" w:rsidP="003D140D">
            <w:pPr>
              <w:spacing w:line="276" w:lineRule="auto"/>
              <w:jc w:val="center"/>
              <w:rPr>
                <w:kern w:val="24"/>
                <w:sz w:val="24"/>
                <w:szCs w:val="24"/>
              </w:rPr>
            </w:pPr>
            <w:r w:rsidRPr="00C944B0">
              <w:rPr>
                <w:kern w:val="24"/>
                <w:sz w:val="24"/>
                <w:szCs w:val="24"/>
              </w:rPr>
              <w:t>Расписка в получении</w:t>
            </w:r>
          </w:p>
        </w:tc>
        <w:tc>
          <w:tcPr>
            <w:tcW w:w="575" w:type="pct"/>
            <w:vMerge w:val="restart"/>
            <w:tcBorders>
              <w:top w:val="single" w:sz="4" w:space="0" w:color="auto"/>
              <w:left w:val="single" w:sz="4" w:space="0" w:color="auto"/>
              <w:right w:val="single" w:sz="4" w:space="0" w:color="auto"/>
            </w:tcBorders>
            <w:shd w:val="clear" w:color="auto" w:fill="F2F2F2"/>
            <w:vAlign w:val="center"/>
            <w:hideMark/>
          </w:tcPr>
          <w:p w:rsidR="00014BA1" w:rsidRPr="00C944B0" w:rsidRDefault="00014BA1" w:rsidP="003D140D">
            <w:pPr>
              <w:spacing w:line="276" w:lineRule="auto"/>
              <w:jc w:val="center"/>
              <w:rPr>
                <w:kern w:val="24"/>
                <w:sz w:val="24"/>
                <w:szCs w:val="24"/>
              </w:rPr>
            </w:pPr>
            <w:r w:rsidRPr="00C944B0">
              <w:rPr>
                <w:kern w:val="24"/>
                <w:sz w:val="24"/>
                <w:szCs w:val="24"/>
              </w:rPr>
              <w:t>Подпись ответственного лица</w:t>
            </w:r>
          </w:p>
        </w:tc>
        <w:tc>
          <w:tcPr>
            <w:tcW w:w="867" w:type="pct"/>
            <w:vMerge w:val="restart"/>
            <w:tcBorders>
              <w:top w:val="single" w:sz="4" w:space="0" w:color="auto"/>
              <w:left w:val="single" w:sz="4" w:space="0" w:color="auto"/>
              <w:right w:val="single" w:sz="4" w:space="0" w:color="auto"/>
            </w:tcBorders>
            <w:shd w:val="clear" w:color="auto" w:fill="F2F2F2"/>
            <w:vAlign w:val="center"/>
          </w:tcPr>
          <w:p w:rsidR="00014BA1" w:rsidRPr="00C944B0" w:rsidRDefault="00014BA1" w:rsidP="003D140D">
            <w:pPr>
              <w:spacing w:line="276" w:lineRule="auto"/>
              <w:jc w:val="center"/>
              <w:rPr>
                <w:kern w:val="24"/>
                <w:sz w:val="24"/>
                <w:szCs w:val="24"/>
              </w:rPr>
            </w:pPr>
            <w:r w:rsidRPr="00C944B0">
              <w:rPr>
                <w:sz w:val="24"/>
                <w:szCs w:val="24"/>
              </w:rPr>
              <w:t>Место хранения</w:t>
            </w:r>
          </w:p>
        </w:tc>
        <w:tc>
          <w:tcPr>
            <w:tcW w:w="527" w:type="pct"/>
            <w:vMerge w:val="restart"/>
            <w:tcBorders>
              <w:top w:val="single" w:sz="4" w:space="0" w:color="auto"/>
              <w:left w:val="single" w:sz="4" w:space="0" w:color="auto"/>
              <w:right w:val="single" w:sz="4" w:space="0" w:color="auto"/>
            </w:tcBorders>
            <w:shd w:val="clear" w:color="auto" w:fill="F2F2F2"/>
            <w:vAlign w:val="center"/>
            <w:hideMark/>
          </w:tcPr>
          <w:p w:rsidR="00014BA1" w:rsidRPr="00C944B0" w:rsidRDefault="00014BA1" w:rsidP="003D140D">
            <w:pPr>
              <w:spacing w:line="276" w:lineRule="auto"/>
              <w:jc w:val="center"/>
              <w:rPr>
                <w:kern w:val="24"/>
                <w:sz w:val="24"/>
                <w:szCs w:val="24"/>
              </w:rPr>
            </w:pPr>
            <w:r w:rsidRPr="00C944B0">
              <w:rPr>
                <w:kern w:val="24"/>
                <w:sz w:val="24"/>
                <w:szCs w:val="24"/>
              </w:rPr>
              <w:t>Примечание</w:t>
            </w:r>
          </w:p>
        </w:tc>
        <w:tc>
          <w:tcPr>
            <w:tcW w:w="502" w:type="pct"/>
            <w:vMerge w:val="restart"/>
            <w:tcBorders>
              <w:top w:val="single" w:sz="4" w:space="0" w:color="auto"/>
              <w:left w:val="single" w:sz="4" w:space="0" w:color="auto"/>
              <w:right w:val="single" w:sz="4" w:space="0" w:color="auto"/>
            </w:tcBorders>
            <w:shd w:val="clear" w:color="auto" w:fill="F2F2F2"/>
            <w:vAlign w:val="center"/>
            <w:hideMark/>
          </w:tcPr>
          <w:p w:rsidR="00014BA1" w:rsidRPr="00C944B0" w:rsidRDefault="00014BA1" w:rsidP="003D140D">
            <w:pPr>
              <w:spacing w:line="276" w:lineRule="auto"/>
              <w:jc w:val="center"/>
              <w:rPr>
                <w:kern w:val="24"/>
                <w:sz w:val="24"/>
                <w:szCs w:val="24"/>
              </w:rPr>
            </w:pPr>
            <w:r w:rsidRPr="00C944B0">
              <w:rPr>
                <w:kern w:val="24"/>
                <w:sz w:val="24"/>
                <w:szCs w:val="24"/>
              </w:rPr>
              <w:t>Дата и номер акта уничтожения</w:t>
            </w:r>
          </w:p>
        </w:tc>
      </w:tr>
      <w:tr w:rsidR="00014BA1" w:rsidRPr="00C944B0" w:rsidTr="003D140D">
        <w:trPr>
          <w:tblHeader/>
        </w:trPr>
        <w:tc>
          <w:tcPr>
            <w:tcW w:w="181" w:type="pct"/>
            <w:vMerge/>
            <w:tcBorders>
              <w:left w:val="single" w:sz="4" w:space="0" w:color="auto"/>
              <w:bottom w:val="single" w:sz="4" w:space="0" w:color="auto"/>
              <w:right w:val="single" w:sz="4" w:space="0" w:color="auto"/>
            </w:tcBorders>
            <w:shd w:val="clear" w:color="auto" w:fill="F2F2F2"/>
            <w:vAlign w:val="center"/>
          </w:tcPr>
          <w:p w:rsidR="00014BA1" w:rsidRPr="00C944B0" w:rsidRDefault="00014BA1" w:rsidP="003D140D">
            <w:pPr>
              <w:spacing w:line="276" w:lineRule="auto"/>
              <w:jc w:val="center"/>
              <w:rPr>
                <w:kern w:val="24"/>
                <w:sz w:val="24"/>
                <w:szCs w:val="24"/>
              </w:rPr>
            </w:pPr>
          </w:p>
        </w:tc>
        <w:tc>
          <w:tcPr>
            <w:tcW w:w="479" w:type="pct"/>
            <w:vMerge/>
            <w:tcBorders>
              <w:left w:val="single" w:sz="4" w:space="0" w:color="auto"/>
              <w:bottom w:val="single" w:sz="4" w:space="0" w:color="auto"/>
              <w:right w:val="single" w:sz="4" w:space="0" w:color="auto"/>
            </w:tcBorders>
            <w:shd w:val="clear" w:color="auto" w:fill="F2F2F2"/>
            <w:vAlign w:val="center"/>
          </w:tcPr>
          <w:p w:rsidR="00014BA1" w:rsidRPr="00C944B0" w:rsidRDefault="00014BA1" w:rsidP="003D140D">
            <w:pPr>
              <w:spacing w:line="276" w:lineRule="auto"/>
              <w:jc w:val="center"/>
              <w:rPr>
                <w:kern w:val="24"/>
                <w:sz w:val="24"/>
                <w:szCs w:val="24"/>
              </w:rPr>
            </w:pPr>
          </w:p>
        </w:tc>
        <w:tc>
          <w:tcPr>
            <w:tcW w:w="481" w:type="pct"/>
            <w:vMerge/>
            <w:tcBorders>
              <w:left w:val="single" w:sz="4" w:space="0" w:color="auto"/>
              <w:bottom w:val="single" w:sz="4" w:space="0" w:color="auto"/>
              <w:right w:val="single" w:sz="4" w:space="0" w:color="auto"/>
            </w:tcBorders>
            <w:shd w:val="clear" w:color="auto" w:fill="F2F2F2"/>
            <w:vAlign w:val="center"/>
          </w:tcPr>
          <w:p w:rsidR="00014BA1" w:rsidRPr="00C944B0" w:rsidRDefault="00014BA1" w:rsidP="003D140D">
            <w:pPr>
              <w:spacing w:line="276" w:lineRule="auto"/>
              <w:jc w:val="center"/>
              <w:rPr>
                <w:kern w:val="24"/>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F2F2F2"/>
            <w:vAlign w:val="center"/>
          </w:tcPr>
          <w:p w:rsidR="00014BA1" w:rsidRPr="00C944B0" w:rsidRDefault="00014BA1" w:rsidP="003D140D">
            <w:pPr>
              <w:spacing w:line="276" w:lineRule="auto"/>
              <w:jc w:val="center"/>
              <w:rPr>
                <w:kern w:val="24"/>
                <w:sz w:val="24"/>
                <w:szCs w:val="24"/>
              </w:rPr>
            </w:pPr>
            <w:r w:rsidRPr="00C944B0">
              <w:rPr>
                <w:sz w:val="24"/>
                <w:szCs w:val="24"/>
              </w:rPr>
              <w:t>ФИО</w:t>
            </w:r>
          </w:p>
        </w:tc>
        <w:tc>
          <w:tcPr>
            <w:tcW w:w="335" w:type="pct"/>
            <w:tcBorders>
              <w:top w:val="single" w:sz="4" w:space="0" w:color="auto"/>
              <w:left w:val="single" w:sz="4" w:space="0" w:color="auto"/>
              <w:bottom w:val="single" w:sz="4" w:space="0" w:color="auto"/>
              <w:right w:val="single" w:sz="4" w:space="0" w:color="auto"/>
            </w:tcBorders>
            <w:shd w:val="clear" w:color="auto" w:fill="F2F2F2"/>
            <w:vAlign w:val="center"/>
          </w:tcPr>
          <w:p w:rsidR="00014BA1" w:rsidRPr="00C944B0" w:rsidRDefault="00014BA1" w:rsidP="003D140D">
            <w:pPr>
              <w:spacing w:line="276" w:lineRule="auto"/>
              <w:jc w:val="center"/>
              <w:rPr>
                <w:kern w:val="24"/>
                <w:sz w:val="24"/>
                <w:szCs w:val="24"/>
              </w:rPr>
            </w:pPr>
            <w:r w:rsidRPr="00C944B0">
              <w:rPr>
                <w:sz w:val="24"/>
                <w:szCs w:val="24"/>
              </w:rPr>
              <w:t>Дата</w:t>
            </w:r>
          </w:p>
        </w:tc>
        <w:tc>
          <w:tcPr>
            <w:tcW w:w="432" w:type="pct"/>
            <w:tcBorders>
              <w:top w:val="single" w:sz="4" w:space="0" w:color="auto"/>
              <w:left w:val="single" w:sz="4" w:space="0" w:color="auto"/>
              <w:bottom w:val="single" w:sz="4" w:space="0" w:color="auto"/>
              <w:right w:val="single" w:sz="4" w:space="0" w:color="auto"/>
            </w:tcBorders>
            <w:shd w:val="clear" w:color="auto" w:fill="F2F2F2"/>
            <w:vAlign w:val="center"/>
          </w:tcPr>
          <w:p w:rsidR="00014BA1" w:rsidRPr="00C944B0" w:rsidRDefault="00014BA1" w:rsidP="003D140D">
            <w:pPr>
              <w:spacing w:line="276" w:lineRule="auto"/>
              <w:jc w:val="center"/>
              <w:rPr>
                <w:kern w:val="24"/>
                <w:sz w:val="24"/>
                <w:szCs w:val="24"/>
              </w:rPr>
            </w:pPr>
            <w:r w:rsidRPr="00C944B0">
              <w:rPr>
                <w:sz w:val="24"/>
                <w:szCs w:val="24"/>
              </w:rPr>
              <w:t>Подпись</w:t>
            </w:r>
          </w:p>
        </w:tc>
        <w:tc>
          <w:tcPr>
            <w:tcW w:w="575" w:type="pct"/>
            <w:vMerge/>
            <w:tcBorders>
              <w:left w:val="single" w:sz="4" w:space="0" w:color="auto"/>
              <w:bottom w:val="single" w:sz="4" w:space="0" w:color="auto"/>
              <w:right w:val="single" w:sz="4" w:space="0" w:color="auto"/>
            </w:tcBorders>
            <w:shd w:val="clear" w:color="auto" w:fill="F2F2F2"/>
            <w:vAlign w:val="center"/>
          </w:tcPr>
          <w:p w:rsidR="00014BA1" w:rsidRPr="00C944B0" w:rsidRDefault="00014BA1" w:rsidP="003D140D">
            <w:pPr>
              <w:spacing w:line="276" w:lineRule="auto"/>
              <w:jc w:val="center"/>
              <w:rPr>
                <w:kern w:val="24"/>
                <w:sz w:val="24"/>
                <w:szCs w:val="24"/>
              </w:rPr>
            </w:pPr>
          </w:p>
        </w:tc>
        <w:tc>
          <w:tcPr>
            <w:tcW w:w="867" w:type="pct"/>
            <w:vMerge/>
            <w:tcBorders>
              <w:left w:val="single" w:sz="4" w:space="0" w:color="auto"/>
              <w:bottom w:val="single" w:sz="4" w:space="0" w:color="auto"/>
              <w:right w:val="single" w:sz="4" w:space="0" w:color="auto"/>
            </w:tcBorders>
            <w:shd w:val="clear" w:color="auto" w:fill="F2F2F2"/>
          </w:tcPr>
          <w:p w:rsidR="00014BA1" w:rsidRPr="00C944B0" w:rsidRDefault="00014BA1" w:rsidP="003D140D">
            <w:pPr>
              <w:spacing w:line="276" w:lineRule="auto"/>
              <w:jc w:val="center"/>
              <w:rPr>
                <w:kern w:val="24"/>
                <w:sz w:val="24"/>
                <w:szCs w:val="24"/>
                <w:lang w:val="en-US"/>
              </w:rPr>
            </w:pPr>
          </w:p>
        </w:tc>
        <w:tc>
          <w:tcPr>
            <w:tcW w:w="527" w:type="pct"/>
            <w:vMerge/>
            <w:tcBorders>
              <w:left w:val="single" w:sz="4" w:space="0" w:color="auto"/>
              <w:bottom w:val="single" w:sz="4" w:space="0" w:color="auto"/>
              <w:right w:val="single" w:sz="4" w:space="0" w:color="auto"/>
            </w:tcBorders>
            <w:shd w:val="clear" w:color="auto" w:fill="F2F2F2"/>
            <w:vAlign w:val="center"/>
          </w:tcPr>
          <w:p w:rsidR="00014BA1" w:rsidRPr="00C944B0" w:rsidRDefault="00014BA1" w:rsidP="003D140D">
            <w:pPr>
              <w:spacing w:line="276" w:lineRule="auto"/>
              <w:jc w:val="center"/>
              <w:rPr>
                <w:kern w:val="24"/>
                <w:sz w:val="24"/>
                <w:szCs w:val="24"/>
                <w:lang w:val="en-US"/>
              </w:rPr>
            </w:pPr>
          </w:p>
        </w:tc>
        <w:tc>
          <w:tcPr>
            <w:tcW w:w="502" w:type="pct"/>
            <w:vMerge/>
            <w:tcBorders>
              <w:left w:val="single" w:sz="4" w:space="0" w:color="auto"/>
              <w:bottom w:val="single" w:sz="4" w:space="0" w:color="auto"/>
              <w:right w:val="single" w:sz="4" w:space="0" w:color="auto"/>
            </w:tcBorders>
            <w:shd w:val="clear" w:color="auto" w:fill="F2F2F2"/>
            <w:vAlign w:val="center"/>
          </w:tcPr>
          <w:p w:rsidR="00014BA1" w:rsidRPr="00C944B0" w:rsidRDefault="00014BA1" w:rsidP="003D140D">
            <w:pPr>
              <w:spacing w:line="276" w:lineRule="auto"/>
              <w:jc w:val="center"/>
              <w:rPr>
                <w:kern w:val="24"/>
                <w:sz w:val="24"/>
                <w:szCs w:val="24"/>
              </w:rPr>
            </w:pPr>
          </w:p>
        </w:tc>
      </w:tr>
      <w:tr w:rsidR="00014BA1" w:rsidRPr="00C944B0" w:rsidTr="003D140D">
        <w:trPr>
          <w:trHeight w:val="172"/>
          <w:tblHeader/>
        </w:trPr>
        <w:tc>
          <w:tcPr>
            <w:tcW w:w="181" w:type="pct"/>
            <w:tcBorders>
              <w:top w:val="single" w:sz="4" w:space="0" w:color="auto"/>
              <w:left w:val="single" w:sz="4" w:space="0" w:color="auto"/>
              <w:bottom w:val="single" w:sz="4" w:space="0" w:color="auto"/>
              <w:right w:val="single" w:sz="4" w:space="0" w:color="auto"/>
            </w:tcBorders>
            <w:vAlign w:val="center"/>
            <w:hideMark/>
          </w:tcPr>
          <w:p w:rsidR="00014BA1" w:rsidRPr="00C944B0" w:rsidRDefault="00014BA1" w:rsidP="003D140D">
            <w:pPr>
              <w:jc w:val="center"/>
              <w:rPr>
                <w:bCs/>
                <w:color w:val="000000"/>
                <w:sz w:val="24"/>
                <w:szCs w:val="24"/>
                <w:lang w:val="en-US"/>
              </w:rPr>
            </w:pPr>
            <w:r w:rsidRPr="00C944B0">
              <w:rPr>
                <w:bCs/>
                <w:color w:val="000000"/>
                <w:sz w:val="24"/>
                <w:szCs w:val="24"/>
                <w:lang w:val="en-US"/>
              </w:rPr>
              <w:t>1</w:t>
            </w:r>
          </w:p>
        </w:tc>
        <w:tc>
          <w:tcPr>
            <w:tcW w:w="479" w:type="pct"/>
            <w:tcBorders>
              <w:top w:val="single" w:sz="4" w:space="0" w:color="auto"/>
              <w:left w:val="single" w:sz="4" w:space="0" w:color="auto"/>
              <w:bottom w:val="single" w:sz="4" w:space="0" w:color="auto"/>
              <w:right w:val="single" w:sz="4" w:space="0" w:color="auto"/>
            </w:tcBorders>
            <w:hideMark/>
          </w:tcPr>
          <w:p w:rsidR="00014BA1" w:rsidRPr="00C944B0" w:rsidRDefault="00014BA1" w:rsidP="003D140D">
            <w:pPr>
              <w:jc w:val="center"/>
              <w:rPr>
                <w:bCs/>
                <w:color w:val="000000"/>
                <w:sz w:val="24"/>
                <w:szCs w:val="24"/>
                <w:lang w:val="en-US"/>
              </w:rPr>
            </w:pPr>
            <w:r w:rsidRPr="00C944B0">
              <w:rPr>
                <w:bCs/>
                <w:color w:val="000000"/>
                <w:sz w:val="24"/>
                <w:szCs w:val="24"/>
                <w:lang w:val="en-US"/>
              </w:rPr>
              <w:t>2</w:t>
            </w:r>
          </w:p>
        </w:tc>
        <w:tc>
          <w:tcPr>
            <w:tcW w:w="481" w:type="pct"/>
            <w:tcBorders>
              <w:top w:val="single" w:sz="4" w:space="0" w:color="auto"/>
              <w:left w:val="single" w:sz="4" w:space="0" w:color="auto"/>
              <w:bottom w:val="single" w:sz="4" w:space="0" w:color="auto"/>
              <w:right w:val="single" w:sz="4" w:space="0" w:color="auto"/>
            </w:tcBorders>
            <w:vAlign w:val="center"/>
            <w:hideMark/>
          </w:tcPr>
          <w:p w:rsidR="00014BA1" w:rsidRPr="00C944B0" w:rsidRDefault="00014BA1" w:rsidP="003D140D">
            <w:pPr>
              <w:jc w:val="center"/>
              <w:rPr>
                <w:bCs/>
                <w:color w:val="000000"/>
                <w:sz w:val="24"/>
                <w:szCs w:val="24"/>
                <w:lang w:val="en-US"/>
              </w:rPr>
            </w:pPr>
            <w:r w:rsidRPr="00C944B0">
              <w:rPr>
                <w:bCs/>
                <w:color w:val="000000"/>
                <w:sz w:val="24"/>
                <w:szCs w:val="24"/>
                <w:lang w:val="en-US"/>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014BA1" w:rsidRPr="00C944B0" w:rsidRDefault="00014BA1" w:rsidP="003D140D">
            <w:pPr>
              <w:jc w:val="center"/>
              <w:rPr>
                <w:bCs/>
                <w:color w:val="000000"/>
                <w:sz w:val="24"/>
                <w:szCs w:val="24"/>
                <w:lang w:val="en-US"/>
              </w:rPr>
            </w:pPr>
            <w:r w:rsidRPr="00C944B0">
              <w:rPr>
                <w:bCs/>
                <w:color w:val="000000"/>
                <w:sz w:val="24"/>
                <w:szCs w:val="24"/>
                <w:lang w:val="en-US"/>
              </w:rPr>
              <w:t>4</w:t>
            </w:r>
          </w:p>
        </w:tc>
        <w:tc>
          <w:tcPr>
            <w:tcW w:w="335" w:type="pct"/>
            <w:tcBorders>
              <w:top w:val="single" w:sz="4" w:space="0" w:color="auto"/>
              <w:left w:val="single" w:sz="4" w:space="0" w:color="auto"/>
              <w:bottom w:val="single" w:sz="4" w:space="0" w:color="auto"/>
              <w:right w:val="single" w:sz="4" w:space="0" w:color="auto"/>
            </w:tcBorders>
          </w:tcPr>
          <w:p w:rsidR="00014BA1" w:rsidRPr="00C944B0" w:rsidRDefault="00014BA1" w:rsidP="003D140D">
            <w:pPr>
              <w:jc w:val="center"/>
              <w:rPr>
                <w:bCs/>
                <w:color w:val="000000"/>
                <w:sz w:val="24"/>
                <w:szCs w:val="24"/>
                <w:lang w:val="en-US"/>
              </w:rPr>
            </w:pPr>
            <w:r w:rsidRPr="00C944B0">
              <w:rPr>
                <w:bCs/>
                <w:color w:val="000000"/>
                <w:sz w:val="24"/>
                <w:szCs w:val="24"/>
                <w:lang w:val="en-US"/>
              </w:rPr>
              <w:t>5</w:t>
            </w:r>
          </w:p>
        </w:tc>
        <w:tc>
          <w:tcPr>
            <w:tcW w:w="432" w:type="pct"/>
            <w:tcBorders>
              <w:top w:val="single" w:sz="4" w:space="0" w:color="auto"/>
              <w:left w:val="single" w:sz="4" w:space="0" w:color="auto"/>
              <w:bottom w:val="single" w:sz="4" w:space="0" w:color="auto"/>
              <w:right w:val="single" w:sz="4" w:space="0" w:color="auto"/>
            </w:tcBorders>
          </w:tcPr>
          <w:p w:rsidR="00014BA1" w:rsidRPr="00C944B0" w:rsidRDefault="00014BA1" w:rsidP="003D140D">
            <w:pPr>
              <w:jc w:val="center"/>
              <w:rPr>
                <w:bCs/>
                <w:color w:val="000000"/>
                <w:sz w:val="24"/>
                <w:szCs w:val="24"/>
                <w:lang w:val="en-US"/>
              </w:rPr>
            </w:pPr>
            <w:r w:rsidRPr="00C944B0">
              <w:rPr>
                <w:bCs/>
                <w:color w:val="000000"/>
                <w:sz w:val="24"/>
                <w:szCs w:val="24"/>
                <w:lang w:val="en-US"/>
              </w:rPr>
              <w:t>6</w:t>
            </w:r>
          </w:p>
        </w:tc>
        <w:tc>
          <w:tcPr>
            <w:tcW w:w="575" w:type="pct"/>
            <w:tcBorders>
              <w:top w:val="single" w:sz="4" w:space="0" w:color="auto"/>
              <w:left w:val="single" w:sz="4" w:space="0" w:color="auto"/>
              <w:bottom w:val="single" w:sz="4" w:space="0" w:color="auto"/>
              <w:right w:val="single" w:sz="4" w:space="0" w:color="auto"/>
            </w:tcBorders>
            <w:vAlign w:val="center"/>
            <w:hideMark/>
          </w:tcPr>
          <w:p w:rsidR="00014BA1" w:rsidRPr="00C944B0" w:rsidRDefault="00014BA1" w:rsidP="003D140D">
            <w:pPr>
              <w:jc w:val="center"/>
              <w:rPr>
                <w:bCs/>
                <w:color w:val="000000"/>
                <w:sz w:val="24"/>
                <w:szCs w:val="24"/>
                <w:lang w:val="en-US"/>
              </w:rPr>
            </w:pPr>
            <w:r w:rsidRPr="00C944B0">
              <w:rPr>
                <w:bCs/>
                <w:color w:val="000000"/>
                <w:sz w:val="24"/>
                <w:szCs w:val="24"/>
                <w:lang w:val="en-US"/>
              </w:rPr>
              <w:t>7</w:t>
            </w:r>
          </w:p>
        </w:tc>
        <w:tc>
          <w:tcPr>
            <w:tcW w:w="867" w:type="pct"/>
            <w:tcBorders>
              <w:top w:val="single" w:sz="4" w:space="0" w:color="auto"/>
              <w:left w:val="single" w:sz="4" w:space="0" w:color="auto"/>
              <w:bottom w:val="single" w:sz="4" w:space="0" w:color="auto"/>
              <w:right w:val="single" w:sz="4" w:space="0" w:color="auto"/>
            </w:tcBorders>
          </w:tcPr>
          <w:p w:rsidR="00014BA1" w:rsidRPr="00C944B0" w:rsidRDefault="00014BA1" w:rsidP="003D140D">
            <w:pPr>
              <w:jc w:val="center"/>
              <w:rPr>
                <w:bCs/>
                <w:color w:val="000000"/>
                <w:sz w:val="24"/>
                <w:szCs w:val="24"/>
                <w:lang w:val="en-US"/>
              </w:rPr>
            </w:pPr>
            <w:r w:rsidRPr="00C944B0">
              <w:rPr>
                <w:bCs/>
                <w:color w:val="000000"/>
                <w:sz w:val="24"/>
                <w:szCs w:val="24"/>
                <w:lang w:val="en-US"/>
              </w:rPr>
              <w:t>8</w:t>
            </w:r>
          </w:p>
        </w:tc>
        <w:tc>
          <w:tcPr>
            <w:tcW w:w="527" w:type="pct"/>
            <w:tcBorders>
              <w:top w:val="single" w:sz="4" w:space="0" w:color="auto"/>
              <w:left w:val="single" w:sz="4" w:space="0" w:color="auto"/>
              <w:bottom w:val="single" w:sz="4" w:space="0" w:color="auto"/>
              <w:right w:val="single" w:sz="4" w:space="0" w:color="auto"/>
            </w:tcBorders>
            <w:vAlign w:val="center"/>
            <w:hideMark/>
          </w:tcPr>
          <w:p w:rsidR="00014BA1" w:rsidRPr="00C944B0" w:rsidRDefault="00014BA1" w:rsidP="003D140D">
            <w:pPr>
              <w:jc w:val="center"/>
              <w:rPr>
                <w:bCs/>
                <w:color w:val="000000"/>
                <w:sz w:val="24"/>
                <w:szCs w:val="24"/>
                <w:lang w:val="en-US"/>
              </w:rPr>
            </w:pPr>
            <w:r w:rsidRPr="00C944B0">
              <w:rPr>
                <w:bCs/>
                <w:color w:val="000000"/>
                <w:sz w:val="24"/>
                <w:szCs w:val="24"/>
                <w:lang w:val="en-US"/>
              </w:rPr>
              <w:t>9</w:t>
            </w:r>
          </w:p>
        </w:tc>
        <w:tc>
          <w:tcPr>
            <w:tcW w:w="502" w:type="pct"/>
            <w:tcBorders>
              <w:top w:val="single" w:sz="4" w:space="0" w:color="auto"/>
              <w:left w:val="single" w:sz="4" w:space="0" w:color="auto"/>
              <w:bottom w:val="single" w:sz="4" w:space="0" w:color="auto"/>
              <w:right w:val="single" w:sz="4" w:space="0" w:color="auto"/>
            </w:tcBorders>
            <w:hideMark/>
          </w:tcPr>
          <w:p w:rsidR="00014BA1" w:rsidRPr="00C944B0" w:rsidRDefault="00014BA1" w:rsidP="003D140D">
            <w:pPr>
              <w:jc w:val="center"/>
              <w:rPr>
                <w:bCs/>
                <w:color w:val="000000"/>
                <w:sz w:val="24"/>
                <w:szCs w:val="24"/>
                <w:lang w:val="en-US"/>
              </w:rPr>
            </w:pPr>
            <w:r w:rsidRPr="00C944B0">
              <w:rPr>
                <w:bCs/>
                <w:color w:val="000000"/>
                <w:sz w:val="24"/>
                <w:szCs w:val="24"/>
                <w:lang w:val="en-US"/>
              </w:rPr>
              <w:t>10</w:t>
            </w:r>
          </w:p>
        </w:tc>
      </w:tr>
    </w:tbl>
    <w:p w:rsidR="00014BA1" w:rsidRPr="00C944B0" w:rsidRDefault="00014BA1" w:rsidP="00014BA1">
      <w:pPr>
        <w:pStyle w:val="11"/>
        <w:spacing w:line="360" w:lineRule="auto"/>
        <w:ind w:firstLine="0"/>
        <w:rPr>
          <w:szCs w:val="24"/>
        </w:rPr>
      </w:pPr>
    </w:p>
    <w:p w:rsidR="00014BA1" w:rsidRPr="00C944B0" w:rsidRDefault="00014BA1" w:rsidP="00014BA1">
      <w:pPr>
        <w:rPr>
          <w:sz w:val="24"/>
          <w:szCs w:val="24"/>
        </w:rPr>
      </w:pPr>
    </w:p>
    <w:p w:rsidR="00014BA1" w:rsidRPr="00C944B0" w:rsidRDefault="00014BA1" w:rsidP="00014BA1">
      <w:pPr>
        <w:pStyle w:val="11"/>
        <w:spacing w:line="360" w:lineRule="auto"/>
        <w:ind w:firstLine="0"/>
        <w:rPr>
          <w:szCs w:val="24"/>
        </w:rPr>
        <w:sectPr w:rsidR="00014BA1" w:rsidRPr="00C944B0" w:rsidSect="003D140D">
          <w:pgSz w:w="16838" w:h="11906" w:orient="landscape"/>
          <w:pgMar w:top="1701" w:right="1134" w:bottom="850" w:left="1134" w:header="708" w:footer="708" w:gutter="0"/>
          <w:cols w:space="708"/>
          <w:docGrid w:linePitch="360"/>
        </w:sectPr>
      </w:pPr>
    </w:p>
    <w:p w:rsidR="00014BA1" w:rsidRPr="00C944B0" w:rsidRDefault="00014BA1" w:rsidP="00014BA1">
      <w:pPr>
        <w:ind w:left="5812"/>
        <w:rPr>
          <w:sz w:val="24"/>
          <w:szCs w:val="24"/>
        </w:rPr>
      </w:pPr>
      <w:r w:rsidRPr="00C944B0">
        <w:rPr>
          <w:sz w:val="24"/>
          <w:szCs w:val="24"/>
        </w:rPr>
        <w:t>Приложение 2</w:t>
      </w:r>
    </w:p>
    <w:p w:rsidR="00014BA1" w:rsidRDefault="00014BA1" w:rsidP="00014BA1">
      <w:pPr>
        <w:ind w:left="5812"/>
        <w:rPr>
          <w:sz w:val="24"/>
          <w:szCs w:val="24"/>
        </w:rPr>
      </w:pPr>
      <w:r w:rsidRPr="00C944B0">
        <w:rPr>
          <w:sz w:val="24"/>
          <w:szCs w:val="24"/>
        </w:rPr>
        <w:t xml:space="preserve">к порядку обращения со съемными машинными носителями персональных данных в </w:t>
      </w:r>
      <w:r>
        <w:rPr>
          <w:sz w:val="24"/>
          <w:szCs w:val="24"/>
        </w:rPr>
        <w:t xml:space="preserve">МБУ </w:t>
      </w:r>
      <w:proofErr w:type="gramStart"/>
      <w:r>
        <w:rPr>
          <w:sz w:val="24"/>
          <w:szCs w:val="24"/>
        </w:rPr>
        <w:t>ДО</w:t>
      </w:r>
      <w:proofErr w:type="gramEnd"/>
    </w:p>
    <w:p w:rsidR="00014BA1" w:rsidRPr="00C944B0" w:rsidRDefault="00014BA1" w:rsidP="00014BA1">
      <w:pPr>
        <w:ind w:left="5812"/>
        <w:rPr>
          <w:sz w:val="24"/>
          <w:szCs w:val="24"/>
        </w:rPr>
      </w:pPr>
      <w:r>
        <w:rPr>
          <w:sz w:val="24"/>
          <w:szCs w:val="24"/>
        </w:rPr>
        <w:t>«Рыбновская ДЮСШ»</w:t>
      </w:r>
    </w:p>
    <w:p w:rsidR="00014BA1" w:rsidRPr="00C944B0" w:rsidRDefault="00014BA1" w:rsidP="00014BA1">
      <w:pPr>
        <w:jc w:val="center"/>
        <w:rPr>
          <w:b/>
          <w:bCs/>
          <w:sz w:val="24"/>
          <w:szCs w:val="24"/>
        </w:rPr>
      </w:pPr>
    </w:p>
    <w:p w:rsidR="00014BA1" w:rsidRPr="00C944B0" w:rsidRDefault="00014BA1" w:rsidP="00014BA1">
      <w:pPr>
        <w:jc w:val="center"/>
        <w:rPr>
          <w:b/>
          <w:bCs/>
          <w:sz w:val="24"/>
          <w:szCs w:val="24"/>
        </w:rPr>
      </w:pPr>
      <w:r w:rsidRPr="00C944B0">
        <w:rPr>
          <w:b/>
          <w:bCs/>
          <w:sz w:val="24"/>
          <w:szCs w:val="24"/>
        </w:rPr>
        <w:t>ФОРМА</w:t>
      </w:r>
    </w:p>
    <w:p w:rsidR="00014BA1" w:rsidRPr="00C944B0" w:rsidRDefault="00014BA1" w:rsidP="00014BA1">
      <w:pPr>
        <w:jc w:val="center"/>
        <w:rPr>
          <w:b/>
          <w:bCs/>
          <w:sz w:val="24"/>
          <w:szCs w:val="24"/>
        </w:rPr>
      </w:pPr>
    </w:p>
    <w:p w:rsidR="00014BA1" w:rsidRPr="00C944B0" w:rsidRDefault="00014BA1" w:rsidP="00014BA1">
      <w:pPr>
        <w:jc w:val="center"/>
        <w:rPr>
          <w:b/>
          <w:bCs/>
          <w:sz w:val="24"/>
          <w:szCs w:val="24"/>
        </w:rPr>
      </w:pPr>
      <w:r w:rsidRPr="00C944B0">
        <w:rPr>
          <w:b/>
          <w:bCs/>
          <w:sz w:val="24"/>
          <w:szCs w:val="24"/>
        </w:rPr>
        <w:t>АКТ</w:t>
      </w:r>
    </w:p>
    <w:p w:rsidR="00014BA1" w:rsidRPr="00C944B0" w:rsidRDefault="00014BA1" w:rsidP="00014BA1">
      <w:pPr>
        <w:jc w:val="center"/>
        <w:rPr>
          <w:b/>
          <w:bCs/>
          <w:sz w:val="24"/>
          <w:szCs w:val="24"/>
        </w:rPr>
      </w:pPr>
    </w:p>
    <w:tbl>
      <w:tblPr>
        <w:tblW w:w="5000" w:type="pct"/>
        <w:tblLook w:val="00A0"/>
      </w:tblPr>
      <w:tblGrid>
        <w:gridCol w:w="750"/>
        <w:gridCol w:w="3645"/>
        <w:gridCol w:w="2473"/>
        <w:gridCol w:w="2703"/>
      </w:tblGrid>
      <w:tr w:rsidR="00014BA1" w:rsidRPr="00C944B0" w:rsidTr="003D140D">
        <w:trPr>
          <w:trHeight w:val="340"/>
        </w:trPr>
        <w:tc>
          <w:tcPr>
            <w:tcW w:w="392" w:type="pct"/>
          </w:tcPr>
          <w:p w:rsidR="00014BA1" w:rsidRPr="00C944B0" w:rsidRDefault="00014BA1" w:rsidP="003D140D">
            <w:pPr>
              <w:jc w:val="both"/>
              <w:rPr>
                <w:sz w:val="24"/>
                <w:szCs w:val="24"/>
                <w:lang w:val="en-US"/>
              </w:rPr>
            </w:pPr>
          </w:p>
        </w:tc>
        <w:tc>
          <w:tcPr>
            <w:tcW w:w="1904" w:type="pct"/>
          </w:tcPr>
          <w:p w:rsidR="00014BA1" w:rsidRPr="00C944B0" w:rsidRDefault="00014BA1" w:rsidP="003D140D">
            <w:pPr>
              <w:ind w:left="-108"/>
              <w:jc w:val="both"/>
              <w:rPr>
                <w:sz w:val="24"/>
                <w:szCs w:val="24"/>
              </w:rPr>
            </w:pPr>
            <w:r w:rsidRPr="00C944B0">
              <w:rPr>
                <w:sz w:val="24"/>
                <w:szCs w:val="24"/>
              </w:rPr>
              <w:t>«___» __________ 20__ г.</w:t>
            </w:r>
          </w:p>
        </w:tc>
        <w:tc>
          <w:tcPr>
            <w:tcW w:w="1292" w:type="pct"/>
          </w:tcPr>
          <w:p w:rsidR="00014BA1" w:rsidRPr="00C944B0" w:rsidRDefault="00014BA1" w:rsidP="003D140D">
            <w:pPr>
              <w:jc w:val="both"/>
              <w:rPr>
                <w:sz w:val="24"/>
                <w:szCs w:val="24"/>
              </w:rPr>
            </w:pPr>
          </w:p>
        </w:tc>
        <w:tc>
          <w:tcPr>
            <w:tcW w:w="1412" w:type="pct"/>
          </w:tcPr>
          <w:p w:rsidR="00014BA1" w:rsidRPr="00C944B0" w:rsidRDefault="00014BA1" w:rsidP="003D140D">
            <w:pPr>
              <w:rPr>
                <w:sz w:val="24"/>
                <w:szCs w:val="24"/>
                <w:lang w:val="en-US"/>
              </w:rPr>
            </w:pPr>
            <w:r w:rsidRPr="00C944B0">
              <w:rPr>
                <w:sz w:val="24"/>
                <w:szCs w:val="24"/>
              </w:rPr>
              <w:t>№ ____________</w:t>
            </w:r>
          </w:p>
        </w:tc>
      </w:tr>
      <w:tr w:rsidR="00014BA1" w:rsidRPr="00C944B0" w:rsidTr="003D140D">
        <w:trPr>
          <w:trHeight w:val="340"/>
        </w:trPr>
        <w:tc>
          <w:tcPr>
            <w:tcW w:w="5000" w:type="pct"/>
            <w:gridSpan w:val="4"/>
            <w:vAlign w:val="bottom"/>
          </w:tcPr>
          <w:p w:rsidR="00014BA1" w:rsidRPr="00C944B0" w:rsidRDefault="00014BA1" w:rsidP="003D140D">
            <w:pPr>
              <w:jc w:val="center"/>
              <w:rPr>
                <w:sz w:val="24"/>
                <w:szCs w:val="24"/>
              </w:rPr>
            </w:pPr>
            <w:r w:rsidRPr="00C944B0">
              <w:rPr>
                <w:sz w:val="24"/>
                <w:szCs w:val="24"/>
              </w:rPr>
              <w:t>Рязань</w:t>
            </w:r>
          </w:p>
        </w:tc>
      </w:tr>
    </w:tbl>
    <w:p w:rsidR="00014BA1" w:rsidRPr="00C944B0" w:rsidRDefault="00014BA1" w:rsidP="00014BA1">
      <w:pPr>
        <w:spacing w:line="360" w:lineRule="auto"/>
        <w:jc w:val="center"/>
        <w:rPr>
          <w:bCs/>
          <w:sz w:val="24"/>
          <w:szCs w:val="24"/>
        </w:rPr>
      </w:pPr>
    </w:p>
    <w:p w:rsidR="00014BA1" w:rsidRPr="00C944B0" w:rsidRDefault="00014BA1" w:rsidP="00014BA1">
      <w:pPr>
        <w:tabs>
          <w:tab w:val="left" w:pos="0"/>
          <w:tab w:val="left" w:pos="993"/>
        </w:tabs>
        <w:rPr>
          <w:sz w:val="24"/>
          <w:szCs w:val="24"/>
        </w:rPr>
      </w:pPr>
      <w:r w:rsidRPr="00C944B0">
        <w:rPr>
          <w:sz w:val="24"/>
          <w:szCs w:val="24"/>
        </w:rPr>
        <w:t xml:space="preserve">Об уничтожении </w:t>
      </w:r>
      <w:proofErr w:type="gramStart"/>
      <w:r w:rsidRPr="00C944B0">
        <w:rPr>
          <w:sz w:val="24"/>
          <w:szCs w:val="24"/>
        </w:rPr>
        <w:t>съемных</w:t>
      </w:r>
      <w:proofErr w:type="gramEnd"/>
      <w:r w:rsidRPr="00C944B0">
        <w:rPr>
          <w:sz w:val="24"/>
          <w:szCs w:val="24"/>
        </w:rPr>
        <w:t xml:space="preserve"> машинных</w:t>
      </w:r>
    </w:p>
    <w:p w:rsidR="00014BA1" w:rsidRPr="00C944B0" w:rsidRDefault="00014BA1" w:rsidP="00014BA1">
      <w:pPr>
        <w:tabs>
          <w:tab w:val="left" w:pos="0"/>
          <w:tab w:val="left" w:pos="993"/>
        </w:tabs>
        <w:rPr>
          <w:sz w:val="24"/>
          <w:szCs w:val="24"/>
        </w:rPr>
      </w:pPr>
      <w:r w:rsidRPr="00C944B0">
        <w:rPr>
          <w:sz w:val="24"/>
          <w:szCs w:val="24"/>
        </w:rPr>
        <w:t>носителей персональных данных</w:t>
      </w:r>
    </w:p>
    <w:p w:rsidR="00014BA1" w:rsidRPr="00C944B0" w:rsidRDefault="00014BA1" w:rsidP="00014BA1">
      <w:pPr>
        <w:tabs>
          <w:tab w:val="left" w:pos="0"/>
          <w:tab w:val="left" w:pos="993"/>
        </w:tabs>
        <w:spacing w:line="360" w:lineRule="auto"/>
        <w:rPr>
          <w:sz w:val="24"/>
          <w:szCs w:val="24"/>
        </w:rPr>
      </w:pPr>
    </w:p>
    <w:p w:rsidR="00014BA1" w:rsidRPr="00C944B0" w:rsidRDefault="00014BA1" w:rsidP="00014BA1">
      <w:pPr>
        <w:tabs>
          <w:tab w:val="left" w:pos="0"/>
          <w:tab w:val="left" w:pos="993"/>
        </w:tabs>
        <w:ind w:firstLine="709"/>
        <w:rPr>
          <w:sz w:val="24"/>
          <w:szCs w:val="24"/>
        </w:rPr>
      </w:pPr>
      <w:r w:rsidRPr="00C944B0">
        <w:rPr>
          <w:sz w:val="24"/>
          <w:szCs w:val="24"/>
        </w:rPr>
        <w:t>Комиссия в составе:</w:t>
      </w:r>
    </w:p>
    <w:p w:rsidR="00014BA1" w:rsidRPr="00C944B0" w:rsidRDefault="00014BA1" w:rsidP="00014BA1">
      <w:pPr>
        <w:ind w:firstLine="709"/>
        <w:rPr>
          <w:sz w:val="24"/>
          <w:szCs w:val="24"/>
        </w:rPr>
      </w:pPr>
      <w:r w:rsidRPr="00C944B0">
        <w:rPr>
          <w:sz w:val="24"/>
          <w:szCs w:val="24"/>
        </w:rPr>
        <w:t>Председатель:</w:t>
      </w:r>
    </w:p>
    <w:tbl>
      <w:tblPr>
        <w:tblW w:w="5000" w:type="pct"/>
        <w:tblLook w:val="04A0"/>
      </w:tblPr>
      <w:tblGrid>
        <w:gridCol w:w="795"/>
        <w:gridCol w:w="5126"/>
        <w:gridCol w:w="3650"/>
      </w:tblGrid>
      <w:tr w:rsidR="00014BA1" w:rsidRPr="00C944B0" w:rsidTr="003D140D">
        <w:tc>
          <w:tcPr>
            <w:tcW w:w="415" w:type="pct"/>
            <w:shd w:val="clear" w:color="auto" w:fill="auto"/>
          </w:tcPr>
          <w:p w:rsidR="00014BA1" w:rsidRPr="00C944B0" w:rsidRDefault="00014BA1" w:rsidP="003D140D">
            <w:pPr>
              <w:spacing w:line="276" w:lineRule="auto"/>
              <w:rPr>
                <w:sz w:val="24"/>
                <w:szCs w:val="24"/>
              </w:rPr>
            </w:pPr>
          </w:p>
        </w:tc>
        <w:tc>
          <w:tcPr>
            <w:tcW w:w="2678" w:type="pct"/>
            <w:shd w:val="clear" w:color="auto" w:fill="auto"/>
            <w:vAlign w:val="bottom"/>
          </w:tcPr>
          <w:p w:rsidR="00014BA1" w:rsidRPr="00C944B0" w:rsidRDefault="00014BA1" w:rsidP="003D140D">
            <w:pPr>
              <w:spacing w:line="360" w:lineRule="auto"/>
              <w:ind w:left="-109"/>
              <w:rPr>
                <w:sz w:val="24"/>
                <w:szCs w:val="24"/>
              </w:rPr>
            </w:pPr>
            <w:r w:rsidRPr="00C944B0">
              <w:rPr>
                <w:sz w:val="24"/>
                <w:szCs w:val="24"/>
              </w:rPr>
              <w:t>__________________________________</w:t>
            </w:r>
          </w:p>
        </w:tc>
        <w:tc>
          <w:tcPr>
            <w:tcW w:w="1907" w:type="pct"/>
            <w:shd w:val="clear" w:color="auto" w:fill="auto"/>
          </w:tcPr>
          <w:p w:rsidR="00014BA1" w:rsidRPr="00C944B0" w:rsidRDefault="00014BA1" w:rsidP="003D140D">
            <w:pPr>
              <w:spacing w:line="276" w:lineRule="auto"/>
              <w:rPr>
                <w:sz w:val="24"/>
                <w:szCs w:val="24"/>
              </w:rPr>
            </w:pPr>
            <w:r w:rsidRPr="00C944B0">
              <w:rPr>
                <w:sz w:val="24"/>
                <w:szCs w:val="24"/>
              </w:rPr>
              <w:t>_________________________</w:t>
            </w:r>
          </w:p>
        </w:tc>
      </w:tr>
    </w:tbl>
    <w:p w:rsidR="00014BA1" w:rsidRPr="00C944B0" w:rsidRDefault="00014BA1" w:rsidP="00014BA1">
      <w:pPr>
        <w:spacing w:line="360" w:lineRule="auto"/>
        <w:ind w:firstLine="709"/>
        <w:rPr>
          <w:sz w:val="24"/>
          <w:szCs w:val="24"/>
        </w:rPr>
      </w:pPr>
      <w:r w:rsidRPr="00C944B0">
        <w:rPr>
          <w:sz w:val="24"/>
          <w:szCs w:val="24"/>
        </w:rPr>
        <w:t>Члены комиссии:</w:t>
      </w:r>
    </w:p>
    <w:tbl>
      <w:tblPr>
        <w:tblW w:w="5000" w:type="pct"/>
        <w:tblLook w:val="04A0"/>
      </w:tblPr>
      <w:tblGrid>
        <w:gridCol w:w="795"/>
        <w:gridCol w:w="5126"/>
        <w:gridCol w:w="3650"/>
      </w:tblGrid>
      <w:tr w:rsidR="00014BA1" w:rsidRPr="00C944B0" w:rsidTr="003D140D">
        <w:tc>
          <w:tcPr>
            <w:tcW w:w="415" w:type="pct"/>
            <w:shd w:val="clear" w:color="auto" w:fill="auto"/>
          </w:tcPr>
          <w:p w:rsidR="00014BA1" w:rsidRPr="00C944B0" w:rsidRDefault="00014BA1" w:rsidP="003D140D">
            <w:pPr>
              <w:spacing w:line="276" w:lineRule="auto"/>
              <w:ind w:left="-142" w:firstLine="142"/>
              <w:rPr>
                <w:sz w:val="24"/>
                <w:szCs w:val="24"/>
              </w:rPr>
            </w:pPr>
          </w:p>
        </w:tc>
        <w:tc>
          <w:tcPr>
            <w:tcW w:w="2678" w:type="pct"/>
            <w:shd w:val="clear" w:color="auto" w:fill="auto"/>
          </w:tcPr>
          <w:p w:rsidR="00014BA1" w:rsidRPr="00C944B0" w:rsidRDefault="00014BA1" w:rsidP="003D140D">
            <w:pPr>
              <w:spacing w:line="276" w:lineRule="auto"/>
              <w:ind w:left="-108"/>
              <w:rPr>
                <w:sz w:val="24"/>
                <w:szCs w:val="24"/>
              </w:rPr>
            </w:pPr>
            <w:r w:rsidRPr="00C944B0">
              <w:rPr>
                <w:sz w:val="24"/>
                <w:szCs w:val="24"/>
              </w:rPr>
              <w:t>1. ________________________________</w:t>
            </w:r>
          </w:p>
        </w:tc>
        <w:tc>
          <w:tcPr>
            <w:tcW w:w="1907" w:type="pct"/>
            <w:shd w:val="clear" w:color="auto" w:fill="auto"/>
          </w:tcPr>
          <w:p w:rsidR="00014BA1" w:rsidRPr="00C944B0" w:rsidRDefault="00014BA1" w:rsidP="003D140D">
            <w:pPr>
              <w:spacing w:line="276" w:lineRule="auto"/>
              <w:ind w:left="-142" w:firstLine="142"/>
              <w:rPr>
                <w:sz w:val="24"/>
                <w:szCs w:val="24"/>
              </w:rPr>
            </w:pPr>
            <w:r w:rsidRPr="00C944B0">
              <w:rPr>
                <w:sz w:val="24"/>
                <w:szCs w:val="24"/>
              </w:rPr>
              <w:t>_________________________</w:t>
            </w:r>
          </w:p>
        </w:tc>
      </w:tr>
      <w:tr w:rsidR="00014BA1" w:rsidRPr="00C944B0" w:rsidTr="003D140D">
        <w:tc>
          <w:tcPr>
            <w:tcW w:w="415" w:type="pct"/>
            <w:shd w:val="clear" w:color="auto" w:fill="auto"/>
          </w:tcPr>
          <w:p w:rsidR="00014BA1" w:rsidRPr="00C944B0" w:rsidRDefault="00014BA1" w:rsidP="003D140D">
            <w:pPr>
              <w:spacing w:line="276" w:lineRule="auto"/>
              <w:ind w:left="-142" w:firstLine="142"/>
              <w:rPr>
                <w:sz w:val="24"/>
                <w:szCs w:val="24"/>
              </w:rPr>
            </w:pPr>
          </w:p>
        </w:tc>
        <w:tc>
          <w:tcPr>
            <w:tcW w:w="2678" w:type="pct"/>
            <w:shd w:val="clear" w:color="auto" w:fill="auto"/>
          </w:tcPr>
          <w:p w:rsidR="00014BA1" w:rsidRPr="00C944B0" w:rsidRDefault="00014BA1" w:rsidP="003D140D">
            <w:pPr>
              <w:spacing w:line="276" w:lineRule="auto"/>
              <w:ind w:left="-108"/>
              <w:rPr>
                <w:sz w:val="24"/>
                <w:szCs w:val="24"/>
              </w:rPr>
            </w:pPr>
            <w:r w:rsidRPr="00C944B0">
              <w:rPr>
                <w:sz w:val="24"/>
                <w:szCs w:val="24"/>
              </w:rPr>
              <w:t>2. ________________________________</w:t>
            </w:r>
          </w:p>
        </w:tc>
        <w:tc>
          <w:tcPr>
            <w:tcW w:w="1907" w:type="pct"/>
            <w:shd w:val="clear" w:color="auto" w:fill="auto"/>
          </w:tcPr>
          <w:p w:rsidR="00014BA1" w:rsidRPr="00C944B0" w:rsidRDefault="00014BA1" w:rsidP="003D140D">
            <w:pPr>
              <w:spacing w:line="276" w:lineRule="auto"/>
              <w:ind w:left="-142" w:firstLine="142"/>
              <w:rPr>
                <w:sz w:val="24"/>
                <w:szCs w:val="24"/>
              </w:rPr>
            </w:pPr>
            <w:r w:rsidRPr="00C944B0">
              <w:rPr>
                <w:sz w:val="24"/>
                <w:szCs w:val="24"/>
              </w:rPr>
              <w:t>_________________________</w:t>
            </w:r>
          </w:p>
        </w:tc>
      </w:tr>
      <w:tr w:rsidR="00014BA1" w:rsidRPr="00C944B0" w:rsidTr="003D140D">
        <w:tc>
          <w:tcPr>
            <w:tcW w:w="415" w:type="pct"/>
            <w:shd w:val="clear" w:color="auto" w:fill="auto"/>
          </w:tcPr>
          <w:p w:rsidR="00014BA1" w:rsidRPr="00C944B0" w:rsidRDefault="00014BA1" w:rsidP="003D140D">
            <w:pPr>
              <w:spacing w:line="276" w:lineRule="auto"/>
              <w:ind w:left="-142" w:firstLine="142"/>
              <w:rPr>
                <w:sz w:val="24"/>
                <w:szCs w:val="24"/>
              </w:rPr>
            </w:pPr>
          </w:p>
        </w:tc>
        <w:tc>
          <w:tcPr>
            <w:tcW w:w="2678" w:type="pct"/>
            <w:shd w:val="clear" w:color="auto" w:fill="auto"/>
          </w:tcPr>
          <w:p w:rsidR="00014BA1" w:rsidRPr="00C944B0" w:rsidRDefault="00014BA1" w:rsidP="003D140D">
            <w:pPr>
              <w:spacing w:line="276" w:lineRule="auto"/>
              <w:ind w:left="-108"/>
              <w:rPr>
                <w:sz w:val="24"/>
                <w:szCs w:val="24"/>
              </w:rPr>
            </w:pPr>
            <w:r w:rsidRPr="00C944B0">
              <w:rPr>
                <w:sz w:val="24"/>
                <w:szCs w:val="24"/>
              </w:rPr>
              <w:t>3. ________________________________</w:t>
            </w:r>
          </w:p>
        </w:tc>
        <w:tc>
          <w:tcPr>
            <w:tcW w:w="1907" w:type="pct"/>
            <w:shd w:val="clear" w:color="auto" w:fill="auto"/>
          </w:tcPr>
          <w:p w:rsidR="00014BA1" w:rsidRPr="00C944B0" w:rsidRDefault="00014BA1" w:rsidP="003D140D">
            <w:pPr>
              <w:spacing w:line="276" w:lineRule="auto"/>
              <w:ind w:left="-142" w:firstLine="142"/>
              <w:rPr>
                <w:sz w:val="24"/>
                <w:szCs w:val="24"/>
              </w:rPr>
            </w:pPr>
            <w:r w:rsidRPr="00C944B0">
              <w:rPr>
                <w:sz w:val="24"/>
                <w:szCs w:val="24"/>
              </w:rPr>
              <w:t>_________________________</w:t>
            </w:r>
          </w:p>
        </w:tc>
      </w:tr>
    </w:tbl>
    <w:p w:rsidR="00014BA1" w:rsidRPr="00C944B0" w:rsidRDefault="00014BA1" w:rsidP="00014BA1">
      <w:pPr>
        <w:spacing w:before="120" w:after="120"/>
        <w:jc w:val="both"/>
        <w:rPr>
          <w:noProof/>
          <w:sz w:val="24"/>
          <w:szCs w:val="24"/>
        </w:rPr>
      </w:pPr>
      <w:r w:rsidRPr="00C944B0">
        <w:rPr>
          <w:noProof/>
          <w:sz w:val="24"/>
          <w:szCs w:val="24"/>
        </w:rPr>
        <w:t xml:space="preserve">составили настоящий акт о том, что в результате проведенной экспертной оценки подлежат уничтожению следующие </w:t>
      </w:r>
      <w:r w:rsidRPr="00C944B0">
        <w:rPr>
          <w:sz w:val="24"/>
          <w:szCs w:val="24"/>
        </w:rPr>
        <w:t>съемные машинные носители персональных данных</w:t>
      </w:r>
      <w:r w:rsidRPr="00C944B0">
        <w:rPr>
          <w:noProof/>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673"/>
        <w:gridCol w:w="3456"/>
        <w:gridCol w:w="3955"/>
        <w:gridCol w:w="1487"/>
      </w:tblGrid>
      <w:tr w:rsidR="00014BA1" w:rsidRPr="00C944B0" w:rsidTr="003D140D">
        <w:trPr>
          <w:trHeight w:val="522"/>
        </w:trPr>
        <w:tc>
          <w:tcPr>
            <w:tcW w:w="353" w:type="pct"/>
            <w:shd w:val="clear" w:color="auto" w:fill="F2F2F2"/>
            <w:vAlign w:val="center"/>
          </w:tcPr>
          <w:p w:rsidR="00014BA1" w:rsidRPr="00C944B0" w:rsidRDefault="00014BA1" w:rsidP="003D140D">
            <w:pPr>
              <w:jc w:val="center"/>
              <w:rPr>
                <w:sz w:val="24"/>
                <w:szCs w:val="24"/>
              </w:rPr>
            </w:pPr>
            <w:r w:rsidRPr="00C944B0">
              <w:rPr>
                <w:sz w:val="24"/>
                <w:szCs w:val="24"/>
              </w:rPr>
              <w:t xml:space="preserve">№ </w:t>
            </w:r>
            <w:proofErr w:type="gramStart"/>
            <w:r w:rsidRPr="00C944B0">
              <w:rPr>
                <w:sz w:val="24"/>
                <w:szCs w:val="24"/>
              </w:rPr>
              <w:t>п</w:t>
            </w:r>
            <w:proofErr w:type="gramEnd"/>
            <w:r w:rsidRPr="00C944B0">
              <w:rPr>
                <w:sz w:val="24"/>
                <w:szCs w:val="24"/>
              </w:rPr>
              <w:t>/п</w:t>
            </w:r>
          </w:p>
        </w:tc>
        <w:tc>
          <w:tcPr>
            <w:tcW w:w="1807" w:type="pct"/>
            <w:shd w:val="clear" w:color="auto" w:fill="F2F2F2"/>
            <w:vAlign w:val="center"/>
          </w:tcPr>
          <w:p w:rsidR="00014BA1" w:rsidRPr="00C944B0" w:rsidRDefault="00014BA1" w:rsidP="003D140D">
            <w:pPr>
              <w:jc w:val="center"/>
              <w:rPr>
                <w:sz w:val="24"/>
                <w:szCs w:val="24"/>
              </w:rPr>
            </w:pPr>
            <w:r w:rsidRPr="00C944B0">
              <w:rPr>
                <w:sz w:val="24"/>
                <w:szCs w:val="24"/>
              </w:rPr>
              <w:t>Дата окончания срока обработки зафиксированных на носителе персональных данных</w:t>
            </w:r>
          </w:p>
        </w:tc>
        <w:tc>
          <w:tcPr>
            <w:tcW w:w="2067" w:type="pct"/>
            <w:shd w:val="clear" w:color="auto" w:fill="F2F2F2"/>
            <w:vAlign w:val="center"/>
          </w:tcPr>
          <w:p w:rsidR="00014BA1" w:rsidRPr="00C944B0" w:rsidRDefault="00014BA1" w:rsidP="003D140D">
            <w:pPr>
              <w:jc w:val="center"/>
              <w:rPr>
                <w:sz w:val="24"/>
                <w:szCs w:val="24"/>
              </w:rPr>
            </w:pPr>
            <w:r w:rsidRPr="00C944B0">
              <w:rPr>
                <w:sz w:val="24"/>
                <w:szCs w:val="24"/>
              </w:rPr>
              <w:t>Учетный номер съемного носителя или наименование технического средства, на котором уничтожаются файлы</w:t>
            </w:r>
          </w:p>
        </w:tc>
        <w:tc>
          <w:tcPr>
            <w:tcW w:w="773" w:type="pct"/>
            <w:shd w:val="clear" w:color="auto" w:fill="F2F2F2"/>
            <w:vAlign w:val="center"/>
          </w:tcPr>
          <w:p w:rsidR="00014BA1" w:rsidRPr="00C944B0" w:rsidRDefault="00014BA1" w:rsidP="003D140D">
            <w:pPr>
              <w:jc w:val="center"/>
              <w:rPr>
                <w:sz w:val="24"/>
                <w:szCs w:val="24"/>
              </w:rPr>
            </w:pPr>
            <w:r w:rsidRPr="00C944B0">
              <w:rPr>
                <w:sz w:val="24"/>
                <w:szCs w:val="24"/>
              </w:rPr>
              <w:t>Примечание</w:t>
            </w:r>
          </w:p>
        </w:tc>
      </w:tr>
      <w:tr w:rsidR="00014BA1" w:rsidRPr="00C944B0" w:rsidTr="003D140D">
        <w:tc>
          <w:tcPr>
            <w:tcW w:w="353" w:type="pct"/>
            <w:vAlign w:val="center"/>
          </w:tcPr>
          <w:p w:rsidR="00014BA1" w:rsidRPr="00C944B0" w:rsidRDefault="00014BA1" w:rsidP="003D140D">
            <w:pPr>
              <w:jc w:val="center"/>
              <w:rPr>
                <w:sz w:val="24"/>
                <w:szCs w:val="24"/>
              </w:rPr>
            </w:pPr>
            <w:r w:rsidRPr="00C944B0">
              <w:rPr>
                <w:sz w:val="24"/>
                <w:szCs w:val="24"/>
              </w:rPr>
              <w:t>1</w:t>
            </w:r>
          </w:p>
        </w:tc>
        <w:tc>
          <w:tcPr>
            <w:tcW w:w="1807" w:type="pct"/>
            <w:vAlign w:val="center"/>
          </w:tcPr>
          <w:p w:rsidR="00014BA1" w:rsidRPr="00C944B0" w:rsidRDefault="00014BA1" w:rsidP="003D140D">
            <w:pPr>
              <w:jc w:val="center"/>
              <w:rPr>
                <w:sz w:val="24"/>
                <w:szCs w:val="24"/>
              </w:rPr>
            </w:pPr>
            <w:r w:rsidRPr="00C944B0">
              <w:rPr>
                <w:sz w:val="24"/>
                <w:szCs w:val="24"/>
              </w:rPr>
              <w:t>2</w:t>
            </w:r>
          </w:p>
        </w:tc>
        <w:tc>
          <w:tcPr>
            <w:tcW w:w="2067" w:type="pct"/>
            <w:vAlign w:val="center"/>
          </w:tcPr>
          <w:p w:rsidR="00014BA1" w:rsidRPr="00C944B0" w:rsidRDefault="00014BA1" w:rsidP="003D140D">
            <w:pPr>
              <w:jc w:val="center"/>
              <w:rPr>
                <w:sz w:val="24"/>
                <w:szCs w:val="24"/>
              </w:rPr>
            </w:pPr>
            <w:r w:rsidRPr="00C944B0">
              <w:rPr>
                <w:sz w:val="24"/>
                <w:szCs w:val="24"/>
              </w:rPr>
              <w:t>3</w:t>
            </w:r>
          </w:p>
        </w:tc>
        <w:tc>
          <w:tcPr>
            <w:tcW w:w="773" w:type="pct"/>
          </w:tcPr>
          <w:p w:rsidR="00014BA1" w:rsidRPr="00C944B0" w:rsidRDefault="00014BA1" w:rsidP="003D140D">
            <w:pPr>
              <w:jc w:val="center"/>
              <w:rPr>
                <w:sz w:val="24"/>
                <w:szCs w:val="24"/>
              </w:rPr>
            </w:pPr>
            <w:r w:rsidRPr="00C944B0">
              <w:rPr>
                <w:sz w:val="24"/>
                <w:szCs w:val="24"/>
              </w:rPr>
              <w:t>4</w:t>
            </w:r>
          </w:p>
        </w:tc>
      </w:tr>
      <w:tr w:rsidR="00014BA1" w:rsidRPr="00C944B0" w:rsidTr="003D140D">
        <w:tc>
          <w:tcPr>
            <w:tcW w:w="353" w:type="pct"/>
          </w:tcPr>
          <w:p w:rsidR="00014BA1" w:rsidRPr="00C944B0" w:rsidRDefault="00014BA1" w:rsidP="003D140D">
            <w:pPr>
              <w:rPr>
                <w:sz w:val="24"/>
                <w:szCs w:val="24"/>
              </w:rPr>
            </w:pPr>
          </w:p>
        </w:tc>
        <w:tc>
          <w:tcPr>
            <w:tcW w:w="1807" w:type="pct"/>
          </w:tcPr>
          <w:p w:rsidR="00014BA1" w:rsidRPr="00C944B0" w:rsidRDefault="00014BA1" w:rsidP="003D140D">
            <w:pPr>
              <w:rPr>
                <w:sz w:val="24"/>
                <w:szCs w:val="24"/>
              </w:rPr>
            </w:pPr>
          </w:p>
        </w:tc>
        <w:tc>
          <w:tcPr>
            <w:tcW w:w="2067" w:type="pct"/>
          </w:tcPr>
          <w:p w:rsidR="00014BA1" w:rsidRPr="00C944B0" w:rsidRDefault="00014BA1" w:rsidP="003D140D">
            <w:pPr>
              <w:rPr>
                <w:sz w:val="24"/>
                <w:szCs w:val="24"/>
              </w:rPr>
            </w:pPr>
          </w:p>
        </w:tc>
        <w:tc>
          <w:tcPr>
            <w:tcW w:w="773" w:type="pct"/>
          </w:tcPr>
          <w:p w:rsidR="00014BA1" w:rsidRPr="00C944B0" w:rsidRDefault="00014BA1" w:rsidP="003D140D">
            <w:pPr>
              <w:rPr>
                <w:sz w:val="24"/>
                <w:szCs w:val="24"/>
              </w:rPr>
            </w:pPr>
          </w:p>
        </w:tc>
      </w:tr>
      <w:tr w:rsidR="00014BA1" w:rsidRPr="00C944B0" w:rsidTr="003D140D">
        <w:tc>
          <w:tcPr>
            <w:tcW w:w="353" w:type="pct"/>
          </w:tcPr>
          <w:p w:rsidR="00014BA1" w:rsidRPr="00C944B0" w:rsidRDefault="00014BA1" w:rsidP="003D140D">
            <w:pPr>
              <w:rPr>
                <w:sz w:val="24"/>
                <w:szCs w:val="24"/>
              </w:rPr>
            </w:pPr>
          </w:p>
        </w:tc>
        <w:tc>
          <w:tcPr>
            <w:tcW w:w="1807" w:type="pct"/>
          </w:tcPr>
          <w:p w:rsidR="00014BA1" w:rsidRPr="00C944B0" w:rsidRDefault="00014BA1" w:rsidP="003D140D">
            <w:pPr>
              <w:rPr>
                <w:sz w:val="24"/>
                <w:szCs w:val="24"/>
              </w:rPr>
            </w:pPr>
          </w:p>
        </w:tc>
        <w:tc>
          <w:tcPr>
            <w:tcW w:w="2067" w:type="pct"/>
          </w:tcPr>
          <w:p w:rsidR="00014BA1" w:rsidRPr="00C944B0" w:rsidRDefault="00014BA1" w:rsidP="003D140D">
            <w:pPr>
              <w:rPr>
                <w:sz w:val="24"/>
                <w:szCs w:val="24"/>
              </w:rPr>
            </w:pPr>
          </w:p>
        </w:tc>
        <w:tc>
          <w:tcPr>
            <w:tcW w:w="773" w:type="pct"/>
          </w:tcPr>
          <w:p w:rsidR="00014BA1" w:rsidRPr="00C944B0" w:rsidRDefault="00014BA1" w:rsidP="003D140D">
            <w:pPr>
              <w:rPr>
                <w:sz w:val="24"/>
                <w:szCs w:val="24"/>
              </w:rPr>
            </w:pPr>
          </w:p>
        </w:tc>
      </w:tr>
      <w:tr w:rsidR="00014BA1" w:rsidRPr="00C944B0" w:rsidTr="003D140D">
        <w:tc>
          <w:tcPr>
            <w:tcW w:w="353" w:type="pct"/>
          </w:tcPr>
          <w:p w:rsidR="00014BA1" w:rsidRPr="00C944B0" w:rsidRDefault="00014BA1" w:rsidP="003D140D">
            <w:pPr>
              <w:rPr>
                <w:sz w:val="24"/>
                <w:szCs w:val="24"/>
              </w:rPr>
            </w:pPr>
          </w:p>
        </w:tc>
        <w:tc>
          <w:tcPr>
            <w:tcW w:w="1807" w:type="pct"/>
          </w:tcPr>
          <w:p w:rsidR="00014BA1" w:rsidRPr="00C944B0" w:rsidRDefault="00014BA1" w:rsidP="003D140D">
            <w:pPr>
              <w:rPr>
                <w:sz w:val="24"/>
                <w:szCs w:val="24"/>
              </w:rPr>
            </w:pPr>
          </w:p>
        </w:tc>
        <w:tc>
          <w:tcPr>
            <w:tcW w:w="2067" w:type="pct"/>
          </w:tcPr>
          <w:p w:rsidR="00014BA1" w:rsidRPr="00C944B0" w:rsidRDefault="00014BA1" w:rsidP="003D140D">
            <w:pPr>
              <w:rPr>
                <w:sz w:val="24"/>
                <w:szCs w:val="24"/>
              </w:rPr>
            </w:pPr>
          </w:p>
        </w:tc>
        <w:tc>
          <w:tcPr>
            <w:tcW w:w="773" w:type="pct"/>
          </w:tcPr>
          <w:p w:rsidR="00014BA1" w:rsidRPr="00C944B0" w:rsidRDefault="00014BA1" w:rsidP="003D140D">
            <w:pPr>
              <w:rPr>
                <w:sz w:val="24"/>
                <w:szCs w:val="24"/>
              </w:rPr>
            </w:pPr>
          </w:p>
        </w:tc>
      </w:tr>
    </w:tbl>
    <w:p w:rsidR="00014BA1" w:rsidRPr="00C944B0" w:rsidRDefault="00014BA1" w:rsidP="0001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14BA1" w:rsidRPr="00C944B0" w:rsidRDefault="00014BA1" w:rsidP="00014BA1">
      <w:pPr>
        <w:tabs>
          <w:tab w:val="left" w:pos="9355"/>
          <w:tab w:val="left" w:pos="10076"/>
          <w:tab w:val="left" w:pos="10992"/>
          <w:tab w:val="left" w:pos="11908"/>
          <w:tab w:val="left" w:pos="12824"/>
          <w:tab w:val="left" w:pos="13740"/>
          <w:tab w:val="left" w:pos="14656"/>
        </w:tabs>
        <w:rPr>
          <w:sz w:val="24"/>
          <w:szCs w:val="24"/>
          <w:u w:val="single"/>
        </w:rPr>
      </w:pPr>
      <w:r w:rsidRPr="00C944B0">
        <w:rPr>
          <w:sz w:val="24"/>
          <w:szCs w:val="24"/>
        </w:rPr>
        <w:t>Всего съемных носителей</w:t>
      </w:r>
      <w:r w:rsidRPr="00C944B0">
        <w:rPr>
          <w:sz w:val="24"/>
          <w:szCs w:val="24"/>
          <w:u w:val="single"/>
        </w:rPr>
        <w:tab/>
      </w:r>
    </w:p>
    <w:p w:rsidR="00014BA1" w:rsidRPr="00C944B0" w:rsidRDefault="00014BA1" w:rsidP="00014BA1">
      <w:pPr>
        <w:tabs>
          <w:tab w:val="left" w:pos="916"/>
          <w:tab w:val="left" w:pos="1832"/>
          <w:tab w:val="left" w:pos="2748"/>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944B0">
        <w:rPr>
          <w:sz w:val="24"/>
          <w:szCs w:val="24"/>
        </w:rPr>
        <w:t>(цифрами и прописью)</w:t>
      </w:r>
    </w:p>
    <w:p w:rsidR="00014BA1" w:rsidRPr="00C944B0" w:rsidRDefault="00014BA1" w:rsidP="00014BA1">
      <w:pPr>
        <w:tabs>
          <w:tab w:val="left" w:pos="9355"/>
        </w:tabs>
        <w:rPr>
          <w:sz w:val="24"/>
          <w:szCs w:val="24"/>
        </w:rPr>
      </w:pPr>
      <w:r w:rsidRPr="00C944B0">
        <w:rPr>
          <w:sz w:val="24"/>
          <w:szCs w:val="24"/>
        </w:rPr>
        <w:t xml:space="preserve">Перечисленные съемные носители уничтожены путем </w:t>
      </w:r>
      <w:r w:rsidRPr="00C944B0">
        <w:rPr>
          <w:sz w:val="24"/>
          <w:szCs w:val="24"/>
          <w:u w:val="single"/>
        </w:rPr>
        <w:tab/>
      </w:r>
    </w:p>
    <w:p w:rsidR="00014BA1" w:rsidRPr="00C944B0" w:rsidRDefault="00014BA1" w:rsidP="00014BA1">
      <w:pPr>
        <w:tabs>
          <w:tab w:val="left" w:pos="9355"/>
        </w:tabs>
        <w:rPr>
          <w:sz w:val="24"/>
          <w:szCs w:val="24"/>
        </w:rPr>
      </w:pPr>
      <w:r w:rsidRPr="00C944B0">
        <w:rPr>
          <w:sz w:val="24"/>
          <w:szCs w:val="24"/>
          <w:u w:val="single"/>
        </w:rPr>
        <w:tab/>
      </w:r>
      <w:r w:rsidRPr="00C944B0">
        <w:rPr>
          <w:sz w:val="24"/>
          <w:szCs w:val="24"/>
        </w:rPr>
        <w:t>.</w:t>
      </w:r>
    </w:p>
    <w:p w:rsidR="00014BA1" w:rsidRPr="00C944B0" w:rsidRDefault="00014BA1" w:rsidP="00014BA1">
      <w:pPr>
        <w:jc w:val="center"/>
        <w:rPr>
          <w:sz w:val="24"/>
          <w:szCs w:val="24"/>
        </w:rPr>
      </w:pPr>
      <w:r w:rsidRPr="00C944B0">
        <w:rPr>
          <w:sz w:val="24"/>
          <w:szCs w:val="24"/>
        </w:rPr>
        <w:t>(механического уничтожения, сжигания, разрезания, деформирования и т.п.)</w:t>
      </w:r>
    </w:p>
    <w:p w:rsidR="00014BA1" w:rsidRPr="00C944B0" w:rsidRDefault="00014BA1" w:rsidP="00014BA1">
      <w:pPr>
        <w:jc w:val="center"/>
        <w:rPr>
          <w:sz w:val="24"/>
          <w:szCs w:val="24"/>
        </w:rPr>
      </w:pPr>
    </w:p>
    <w:tbl>
      <w:tblPr>
        <w:tblW w:w="5000" w:type="pct"/>
        <w:shd w:val="clear" w:color="auto" w:fill="FFFFFF"/>
        <w:tblLook w:val="01E0"/>
      </w:tblPr>
      <w:tblGrid>
        <w:gridCol w:w="4176"/>
        <w:gridCol w:w="2179"/>
        <w:gridCol w:w="3216"/>
      </w:tblGrid>
      <w:tr w:rsidR="00014BA1" w:rsidRPr="00C944B0" w:rsidTr="003D140D">
        <w:trPr>
          <w:trHeight w:val="227"/>
        </w:trPr>
        <w:tc>
          <w:tcPr>
            <w:tcW w:w="2180" w:type="pct"/>
            <w:shd w:val="clear" w:color="auto" w:fill="FFFFFF"/>
          </w:tcPr>
          <w:p w:rsidR="00014BA1" w:rsidRPr="00C944B0" w:rsidRDefault="00014BA1" w:rsidP="003D140D">
            <w:pPr>
              <w:rPr>
                <w:sz w:val="24"/>
                <w:szCs w:val="24"/>
              </w:rPr>
            </w:pPr>
            <w:r w:rsidRPr="00C944B0">
              <w:rPr>
                <w:sz w:val="24"/>
                <w:szCs w:val="24"/>
              </w:rPr>
              <w:t>Председатель:</w:t>
            </w:r>
          </w:p>
        </w:tc>
        <w:tc>
          <w:tcPr>
            <w:tcW w:w="1237" w:type="pct"/>
            <w:shd w:val="clear" w:color="auto" w:fill="FFFFFF"/>
          </w:tcPr>
          <w:p w:rsidR="00014BA1" w:rsidRPr="00C944B0" w:rsidRDefault="00014BA1" w:rsidP="003D140D">
            <w:pPr>
              <w:jc w:val="right"/>
              <w:rPr>
                <w:sz w:val="24"/>
                <w:szCs w:val="24"/>
              </w:rPr>
            </w:pPr>
          </w:p>
        </w:tc>
        <w:tc>
          <w:tcPr>
            <w:tcW w:w="1583" w:type="pct"/>
            <w:shd w:val="clear" w:color="auto" w:fill="FFFFFF"/>
          </w:tcPr>
          <w:p w:rsidR="00014BA1" w:rsidRPr="00C944B0" w:rsidRDefault="00014BA1" w:rsidP="003D140D">
            <w:pPr>
              <w:ind w:right="33"/>
              <w:rPr>
                <w:sz w:val="24"/>
                <w:szCs w:val="24"/>
              </w:rPr>
            </w:pPr>
          </w:p>
        </w:tc>
      </w:tr>
      <w:tr w:rsidR="00014BA1" w:rsidRPr="00C944B0" w:rsidTr="003D140D">
        <w:trPr>
          <w:trHeight w:val="227"/>
        </w:trPr>
        <w:tc>
          <w:tcPr>
            <w:tcW w:w="2180" w:type="pct"/>
            <w:shd w:val="clear" w:color="auto" w:fill="FFFFFF"/>
          </w:tcPr>
          <w:p w:rsidR="00014BA1" w:rsidRPr="00C944B0" w:rsidRDefault="00014BA1" w:rsidP="003D140D">
            <w:pPr>
              <w:rPr>
                <w:sz w:val="24"/>
                <w:szCs w:val="24"/>
              </w:rPr>
            </w:pPr>
            <w:r w:rsidRPr="00C944B0">
              <w:rPr>
                <w:sz w:val="24"/>
                <w:szCs w:val="24"/>
              </w:rPr>
              <w:t>_________________________________</w:t>
            </w:r>
          </w:p>
        </w:tc>
        <w:tc>
          <w:tcPr>
            <w:tcW w:w="1237" w:type="pct"/>
            <w:shd w:val="clear" w:color="auto" w:fill="FFFFFF"/>
          </w:tcPr>
          <w:p w:rsidR="00014BA1" w:rsidRPr="00C944B0" w:rsidRDefault="00014BA1" w:rsidP="003D140D">
            <w:pPr>
              <w:jc w:val="right"/>
              <w:rPr>
                <w:sz w:val="24"/>
                <w:szCs w:val="24"/>
              </w:rPr>
            </w:pPr>
            <w:r w:rsidRPr="00C944B0">
              <w:rPr>
                <w:sz w:val="24"/>
                <w:szCs w:val="24"/>
              </w:rPr>
              <w:t>______________</w:t>
            </w:r>
          </w:p>
        </w:tc>
        <w:tc>
          <w:tcPr>
            <w:tcW w:w="1583" w:type="pct"/>
            <w:shd w:val="clear" w:color="auto" w:fill="FFFFFF"/>
          </w:tcPr>
          <w:p w:rsidR="00014BA1" w:rsidRPr="00C944B0" w:rsidRDefault="00014BA1" w:rsidP="003D140D">
            <w:pPr>
              <w:rPr>
                <w:sz w:val="24"/>
                <w:szCs w:val="24"/>
              </w:rPr>
            </w:pPr>
            <w:r w:rsidRPr="00C944B0">
              <w:rPr>
                <w:sz w:val="24"/>
                <w:szCs w:val="24"/>
              </w:rPr>
              <w:t>________________________</w:t>
            </w:r>
          </w:p>
        </w:tc>
      </w:tr>
      <w:tr w:rsidR="00014BA1" w:rsidRPr="00C944B0" w:rsidTr="003D140D">
        <w:trPr>
          <w:trHeight w:val="227"/>
        </w:trPr>
        <w:tc>
          <w:tcPr>
            <w:tcW w:w="2180" w:type="pct"/>
            <w:shd w:val="clear" w:color="auto" w:fill="FFFFFF"/>
          </w:tcPr>
          <w:p w:rsidR="00014BA1" w:rsidRPr="00C944B0" w:rsidRDefault="00014BA1" w:rsidP="003D140D">
            <w:pPr>
              <w:rPr>
                <w:sz w:val="24"/>
                <w:szCs w:val="24"/>
              </w:rPr>
            </w:pPr>
            <w:r w:rsidRPr="00C944B0">
              <w:rPr>
                <w:sz w:val="24"/>
                <w:szCs w:val="24"/>
              </w:rPr>
              <w:t>Члены комиссии:</w:t>
            </w:r>
          </w:p>
        </w:tc>
        <w:tc>
          <w:tcPr>
            <w:tcW w:w="1237" w:type="pct"/>
            <w:shd w:val="clear" w:color="auto" w:fill="FFFFFF"/>
          </w:tcPr>
          <w:p w:rsidR="00014BA1" w:rsidRPr="00C944B0" w:rsidRDefault="00014BA1" w:rsidP="003D140D">
            <w:pPr>
              <w:jc w:val="right"/>
              <w:rPr>
                <w:sz w:val="24"/>
                <w:szCs w:val="24"/>
              </w:rPr>
            </w:pPr>
          </w:p>
        </w:tc>
        <w:tc>
          <w:tcPr>
            <w:tcW w:w="1583" w:type="pct"/>
            <w:shd w:val="clear" w:color="auto" w:fill="FFFFFF"/>
          </w:tcPr>
          <w:p w:rsidR="00014BA1" w:rsidRPr="00C944B0" w:rsidRDefault="00014BA1" w:rsidP="003D140D">
            <w:pPr>
              <w:ind w:right="33"/>
              <w:rPr>
                <w:sz w:val="24"/>
                <w:szCs w:val="24"/>
              </w:rPr>
            </w:pPr>
          </w:p>
        </w:tc>
      </w:tr>
      <w:tr w:rsidR="00014BA1" w:rsidRPr="00C944B0" w:rsidTr="003D140D">
        <w:trPr>
          <w:trHeight w:val="227"/>
        </w:trPr>
        <w:tc>
          <w:tcPr>
            <w:tcW w:w="2180" w:type="pct"/>
            <w:shd w:val="clear" w:color="auto" w:fill="FFFFFF"/>
          </w:tcPr>
          <w:p w:rsidR="00014BA1" w:rsidRPr="00C944B0" w:rsidRDefault="00014BA1" w:rsidP="003D140D">
            <w:pPr>
              <w:rPr>
                <w:sz w:val="24"/>
                <w:szCs w:val="24"/>
              </w:rPr>
            </w:pPr>
            <w:r w:rsidRPr="00C944B0">
              <w:rPr>
                <w:sz w:val="24"/>
                <w:szCs w:val="24"/>
              </w:rPr>
              <w:t>________________________________</w:t>
            </w:r>
          </w:p>
        </w:tc>
        <w:tc>
          <w:tcPr>
            <w:tcW w:w="1237" w:type="pct"/>
            <w:shd w:val="clear" w:color="auto" w:fill="FFFFFF"/>
          </w:tcPr>
          <w:p w:rsidR="00014BA1" w:rsidRPr="00C944B0" w:rsidRDefault="00014BA1" w:rsidP="003D140D">
            <w:pPr>
              <w:jc w:val="right"/>
              <w:rPr>
                <w:sz w:val="24"/>
                <w:szCs w:val="24"/>
              </w:rPr>
            </w:pPr>
            <w:r w:rsidRPr="00C944B0">
              <w:rPr>
                <w:sz w:val="24"/>
                <w:szCs w:val="24"/>
              </w:rPr>
              <w:t>______________</w:t>
            </w:r>
          </w:p>
        </w:tc>
        <w:tc>
          <w:tcPr>
            <w:tcW w:w="1583" w:type="pct"/>
            <w:shd w:val="clear" w:color="auto" w:fill="FFFFFF"/>
          </w:tcPr>
          <w:p w:rsidR="00014BA1" w:rsidRPr="00C944B0" w:rsidRDefault="00014BA1" w:rsidP="003D140D">
            <w:pPr>
              <w:rPr>
                <w:sz w:val="24"/>
                <w:szCs w:val="24"/>
              </w:rPr>
            </w:pPr>
            <w:r w:rsidRPr="00C944B0">
              <w:rPr>
                <w:sz w:val="24"/>
                <w:szCs w:val="24"/>
              </w:rPr>
              <w:t>________________________</w:t>
            </w:r>
          </w:p>
        </w:tc>
      </w:tr>
      <w:tr w:rsidR="00014BA1" w:rsidRPr="00C944B0" w:rsidTr="003D140D">
        <w:trPr>
          <w:trHeight w:val="227"/>
        </w:trPr>
        <w:tc>
          <w:tcPr>
            <w:tcW w:w="2180" w:type="pct"/>
            <w:shd w:val="clear" w:color="auto" w:fill="FFFFFF"/>
          </w:tcPr>
          <w:p w:rsidR="00014BA1" w:rsidRPr="00C944B0" w:rsidRDefault="00014BA1" w:rsidP="003D140D">
            <w:pPr>
              <w:rPr>
                <w:sz w:val="24"/>
                <w:szCs w:val="24"/>
              </w:rPr>
            </w:pPr>
            <w:r w:rsidRPr="00C944B0">
              <w:rPr>
                <w:sz w:val="24"/>
                <w:szCs w:val="24"/>
              </w:rPr>
              <w:t>________________________________</w:t>
            </w:r>
          </w:p>
        </w:tc>
        <w:tc>
          <w:tcPr>
            <w:tcW w:w="1237" w:type="pct"/>
            <w:shd w:val="clear" w:color="auto" w:fill="FFFFFF"/>
          </w:tcPr>
          <w:p w:rsidR="00014BA1" w:rsidRPr="00C944B0" w:rsidRDefault="00014BA1" w:rsidP="003D140D">
            <w:pPr>
              <w:jc w:val="right"/>
              <w:rPr>
                <w:sz w:val="24"/>
                <w:szCs w:val="24"/>
              </w:rPr>
            </w:pPr>
            <w:r w:rsidRPr="00C944B0">
              <w:rPr>
                <w:sz w:val="24"/>
                <w:szCs w:val="24"/>
              </w:rPr>
              <w:t>______________</w:t>
            </w:r>
          </w:p>
        </w:tc>
        <w:tc>
          <w:tcPr>
            <w:tcW w:w="1583" w:type="pct"/>
            <w:shd w:val="clear" w:color="auto" w:fill="FFFFFF"/>
          </w:tcPr>
          <w:p w:rsidR="00014BA1" w:rsidRPr="00C944B0" w:rsidRDefault="00014BA1" w:rsidP="003D140D">
            <w:pPr>
              <w:rPr>
                <w:sz w:val="24"/>
                <w:szCs w:val="24"/>
              </w:rPr>
            </w:pPr>
            <w:r w:rsidRPr="00C944B0">
              <w:rPr>
                <w:sz w:val="24"/>
                <w:szCs w:val="24"/>
              </w:rPr>
              <w:t>________________________</w:t>
            </w:r>
          </w:p>
        </w:tc>
      </w:tr>
      <w:tr w:rsidR="00014BA1" w:rsidRPr="00C944B0" w:rsidTr="003D140D">
        <w:trPr>
          <w:trHeight w:val="227"/>
        </w:trPr>
        <w:tc>
          <w:tcPr>
            <w:tcW w:w="2180" w:type="pct"/>
            <w:shd w:val="clear" w:color="auto" w:fill="FFFFFF"/>
          </w:tcPr>
          <w:p w:rsidR="00014BA1" w:rsidRPr="00C944B0" w:rsidRDefault="00014BA1" w:rsidP="003D140D">
            <w:pPr>
              <w:rPr>
                <w:sz w:val="24"/>
                <w:szCs w:val="24"/>
              </w:rPr>
            </w:pPr>
            <w:r w:rsidRPr="00C944B0">
              <w:rPr>
                <w:sz w:val="24"/>
                <w:szCs w:val="24"/>
              </w:rPr>
              <w:t>________________________________</w:t>
            </w:r>
          </w:p>
        </w:tc>
        <w:tc>
          <w:tcPr>
            <w:tcW w:w="1237" w:type="pct"/>
            <w:shd w:val="clear" w:color="auto" w:fill="FFFFFF"/>
          </w:tcPr>
          <w:p w:rsidR="00014BA1" w:rsidRPr="00C944B0" w:rsidRDefault="00014BA1" w:rsidP="003D140D">
            <w:pPr>
              <w:jc w:val="right"/>
              <w:rPr>
                <w:sz w:val="24"/>
                <w:szCs w:val="24"/>
              </w:rPr>
            </w:pPr>
            <w:r w:rsidRPr="00C944B0">
              <w:rPr>
                <w:sz w:val="24"/>
                <w:szCs w:val="24"/>
              </w:rPr>
              <w:t>______________</w:t>
            </w:r>
          </w:p>
        </w:tc>
        <w:tc>
          <w:tcPr>
            <w:tcW w:w="1583" w:type="pct"/>
            <w:shd w:val="clear" w:color="auto" w:fill="FFFFFF"/>
          </w:tcPr>
          <w:p w:rsidR="00014BA1" w:rsidRPr="00C944B0" w:rsidRDefault="00014BA1" w:rsidP="003D140D">
            <w:pPr>
              <w:rPr>
                <w:sz w:val="24"/>
                <w:szCs w:val="24"/>
              </w:rPr>
            </w:pPr>
            <w:r w:rsidRPr="00C944B0">
              <w:rPr>
                <w:sz w:val="24"/>
                <w:szCs w:val="24"/>
              </w:rPr>
              <w:t>_________________________</w:t>
            </w:r>
          </w:p>
        </w:tc>
      </w:tr>
    </w:tbl>
    <w:p w:rsidR="00573BE6" w:rsidRDefault="00573BE6" w:rsidP="008E558F">
      <w:pPr>
        <w:ind w:hanging="567"/>
        <w:jc w:val="center"/>
        <w:rPr>
          <w:sz w:val="28"/>
          <w:szCs w:val="28"/>
        </w:rPr>
      </w:pPr>
    </w:p>
    <w:sectPr w:rsidR="00573BE6" w:rsidSect="00D52B9C">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C15" w:rsidRDefault="00A96C15" w:rsidP="004F1E1F">
      <w:r>
        <w:separator/>
      </w:r>
    </w:p>
  </w:endnote>
  <w:endnote w:type="continuationSeparator" w:id="1">
    <w:p w:rsidR="00A96C15" w:rsidRDefault="00A96C15" w:rsidP="004F1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01"/>
    <w:family w:val="modern"/>
    <w:pitch w:val="fixed"/>
    <w:sig w:usb0="00000000" w:usb1="00000000" w:usb2="00000000" w:usb3="00000000" w:csb0="00000000" w:csb1="00000000"/>
  </w:font>
  <w:font w:name="AR PL SungtiL GB">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C15" w:rsidRDefault="00A96C15" w:rsidP="004F1E1F">
      <w:r>
        <w:separator/>
      </w:r>
    </w:p>
  </w:footnote>
  <w:footnote w:type="continuationSeparator" w:id="1">
    <w:p w:rsidR="00A96C15" w:rsidRDefault="00A96C15" w:rsidP="004F1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E6" w:rsidRPr="006825CC" w:rsidRDefault="00573BE6" w:rsidP="003D140D">
    <w:pPr>
      <w:pStyle w:val="ac"/>
      <w:jc w:val="cent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E6" w:rsidRPr="0088301E" w:rsidRDefault="00573BE6" w:rsidP="00471B12">
    <w:pPr>
      <w:pStyle w:val="ac"/>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656D"/>
    <w:multiLevelType w:val="hybridMultilevel"/>
    <w:tmpl w:val="4E928704"/>
    <w:lvl w:ilvl="0" w:tplc="D9485FCA">
      <w:start w:val="1"/>
      <w:numFmt w:val="decimal"/>
      <w:lvlText w:val="2.%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BC47E9"/>
    <w:multiLevelType w:val="singleLevel"/>
    <w:tmpl w:val="34E0D378"/>
    <w:lvl w:ilvl="0">
      <w:start w:val="1"/>
      <w:numFmt w:val="decimal"/>
      <w:lvlText w:val="4.1.%1."/>
      <w:lvlJc w:val="center"/>
      <w:pPr>
        <w:ind w:left="0" w:firstLine="288"/>
      </w:pPr>
      <w:rPr>
        <w:rFonts w:ascii="Times New Roman" w:hAnsi="Times New Roman" w:cs="Times New Roman" w:hint="default"/>
      </w:rPr>
    </w:lvl>
  </w:abstractNum>
  <w:abstractNum w:abstractNumId="2">
    <w:nsid w:val="02B7643C"/>
    <w:multiLevelType w:val="hybridMultilevel"/>
    <w:tmpl w:val="51C092A4"/>
    <w:lvl w:ilvl="0" w:tplc="12801546">
      <w:start w:val="1"/>
      <w:numFmt w:val="decimal"/>
      <w:lvlText w:val="2.%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311C1A"/>
    <w:multiLevelType w:val="multilevel"/>
    <w:tmpl w:val="5A803DE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6C575A"/>
    <w:multiLevelType w:val="hybridMultilevel"/>
    <w:tmpl w:val="DA547D02"/>
    <w:lvl w:ilvl="0" w:tplc="9D0C3FE8">
      <w:start w:val="1"/>
      <w:numFmt w:val="decimal"/>
      <w:lvlText w:val="%1."/>
      <w:lvlJc w:val="center"/>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C7E7C"/>
    <w:multiLevelType w:val="hybridMultilevel"/>
    <w:tmpl w:val="C90EABDA"/>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4AB4085"/>
    <w:multiLevelType w:val="hybridMultilevel"/>
    <w:tmpl w:val="DD6291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F66BFF"/>
    <w:multiLevelType w:val="hybridMultilevel"/>
    <w:tmpl w:val="CFC08E4E"/>
    <w:lvl w:ilvl="0" w:tplc="E03ABC1E">
      <w:start w:val="1"/>
      <w:numFmt w:val="decimal"/>
      <w:lvlText w:val="3.%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6B74CD1"/>
    <w:multiLevelType w:val="hybridMultilevel"/>
    <w:tmpl w:val="6B4EF124"/>
    <w:lvl w:ilvl="0" w:tplc="31AE57D6">
      <w:start w:val="1"/>
      <w:numFmt w:val="decimal"/>
      <w:lvlText w:val="5.%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653DE5"/>
    <w:multiLevelType w:val="hybridMultilevel"/>
    <w:tmpl w:val="2C0E83C4"/>
    <w:lvl w:ilvl="0" w:tplc="C5E8D7E0">
      <w:start w:val="1"/>
      <w:numFmt w:val="decimal"/>
      <w:lvlText w:val="9.%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9AD539D"/>
    <w:multiLevelType w:val="singleLevel"/>
    <w:tmpl w:val="46A809B6"/>
    <w:lvl w:ilvl="0">
      <w:start w:val="1"/>
      <w:numFmt w:val="decimal"/>
      <w:lvlText w:val="7.%1."/>
      <w:lvlJc w:val="center"/>
      <w:pPr>
        <w:ind w:left="360" w:hanging="72"/>
      </w:pPr>
      <w:rPr>
        <w:rFonts w:ascii="Times New Roman" w:hAnsi="Times New Roman" w:cs="Times New Roman" w:hint="default"/>
      </w:rPr>
    </w:lvl>
  </w:abstractNum>
  <w:abstractNum w:abstractNumId="11">
    <w:nsid w:val="0A0F0C0B"/>
    <w:multiLevelType w:val="hybridMultilevel"/>
    <w:tmpl w:val="85E64C0C"/>
    <w:lvl w:ilvl="0" w:tplc="D1727C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F45258"/>
    <w:multiLevelType w:val="hybridMultilevel"/>
    <w:tmpl w:val="E7A2EA70"/>
    <w:lvl w:ilvl="0" w:tplc="5844B100">
      <w:start w:val="1"/>
      <w:numFmt w:val="decimal"/>
      <w:lvlText w:val="%1."/>
      <w:lvlJc w:val="left"/>
      <w:pPr>
        <w:tabs>
          <w:tab w:val="num" w:pos="1429"/>
        </w:tabs>
        <w:ind w:left="1429" w:hanging="720"/>
      </w:pPr>
      <w:rPr>
        <w:rFonts w:ascii="Times New Roman" w:hAnsi="Times New Roman" w:cs="Times New Roman" w:hint="default"/>
        <w:sz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0BE630BB"/>
    <w:multiLevelType w:val="singleLevel"/>
    <w:tmpl w:val="E3E8D59A"/>
    <w:lvl w:ilvl="0">
      <w:start w:val="1"/>
      <w:numFmt w:val="decimal"/>
      <w:lvlText w:val="4.%1."/>
      <w:lvlJc w:val="center"/>
      <w:pPr>
        <w:ind w:left="0" w:firstLine="288"/>
      </w:pPr>
      <w:rPr>
        <w:rFonts w:ascii="Times New Roman" w:hAnsi="Times New Roman" w:cs="Times New Roman" w:hint="default"/>
      </w:rPr>
    </w:lvl>
  </w:abstractNum>
  <w:abstractNum w:abstractNumId="14">
    <w:nsid w:val="0D71595A"/>
    <w:multiLevelType w:val="hybridMultilevel"/>
    <w:tmpl w:val="3BAC9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E415FA"/>
    <w:multiLevelType w:val="hybridMultilevel"/>
    <w:tmpl w:val="1C4E666C"/>
    <w:lvl w:ilvl="0" w:tplc="E9585694">
      <w:start w:val="1"/>
      <w:numFmt w:val="decimal"/>
      <w:lvlText w:val="4.%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F834E1E"/>
    <w:multiLevelType w:val="hybridMultilevel"/>
    <w:tmpl w:val="2D9C34C2"/>
    <w:lvl w:ilvl="0" w:tplc="98E05D7A">
      <w:start w:val="1"/>
      <w:numFmt w:val="decimal"/>
      <w:lvlText w:val="5.%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F875902"/>
    <w:multiLevelType w:val="hybridMultilevel"/>
    <w:tmpl w:val="F3D82ABC"/>
    <w:lvl w:ilvl="0" w:tplc="E03ABC1E">
      <w:start w:val="1"/>
      <w:numFmt w:val="decimal"/>
      <w:lvlText w:val="3.%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0071390"/>
    <w:multiLevelType w:val="hybridMultilevel"/>
    <w:tmpl w:val="408237A0"/>
    <w:lvl w:ilvl="0" w:tplc="A7C2481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1010750E"/>
    <w:multiLevelType w:val="hybridMultilevel"/>
    <w:tmpl w:val="DED8C244"/>
    <w:lvl w:ilvl="0" w:tplc="A7C24810">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11872E6F"/>
    <w:multiLevelType w:val="hybridMultilevel"/>
    <w:tmpl w:val="3514C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33B64B9"/>
    <w:multiLevelType w:val="hybridMultilevel"/>
    <w:tmpl w:val="CB60D75C"/>
    <w:lvl w:ilvl="0" w:tplc="E03ABC1E">
      <w:start w:val="1"/>
      <w:numFmt w:val="decimal"/>
      <w:lvlText w:val="3.%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34C0D2C"/>
    <w:multiLevelType w:val="hybridMultilevel"/>
    <w:tmpl w:val="567C5516"/>
    <w:lvl w:ilvl="0" w:tplc="10F25BAC">
      <w:start w:val="1"/>
      <w:numFmt w:val="decimal"/>
      <w:lvlText w:val="7.%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52F67A7"/>
    <w:multiLevelType w:val="hybridMultilevel"/>
    <w:tmpl w:val="647AF13A"/>
    <w:lvl w:ilvl="0" w:tplc="12801546">
      <w:start w:val="1"/>
      <w:numFmt w:val="decimal"/>
      <w:lvlText w:val="2.%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6317DC4"/>
    <w:multiLevelType w:val="singleLevel"/>
    <w:tmpl w:val="DD34A7D6"/>
    <w:lvl w:ilvl="0">
      <w:start w:val="1"/>
      <w:numFmt w:val="decimal"/>
      <w:lvlText w:val="5.%1."/>
      <w:lvlJc w:val="center"/>
      <w:pPr>
        <w:ind w:left="0" w:firstLine="288"/>
      </w:pPr>
      <w:rPr>
        <w:rFonts w:ascii="Times New Roman" w:hAnsi="Times New Roman" w:cs="Times New Roman" w:hint="default"/>
      </w:rPr>
    </w:lvl>
  </w:abstractNum>
  <w:abstractNum w:abstractNumId="25">
    <w:nsid w:val="16AF7B35"/>
    <w:multiLevelType w:val="hybridMultilevel"/>
    <w:tmpl w:val="C90EABDA"/>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74D2AD3"/>
    <w:multiLevelType w:val="hybridMultilevel"/>
    <w:tmpl w:val="1C6228BE"/>
    <w:lvl w:ilvl="0" w:tplc="A7C248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7C3467E"/>
    <w:multiLevelType w:val="hybridMultilevel"/>
    <w:tmpl w:val="37AC5330"/>
    <w:lvl w:ilvl="0" w:tplc="12801546">
      <w:start w:val="1"/>
      <w:numFmt w:val="decimal"/>
      <w:lvlText w:val="2.%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8CA2830"/>
    <w:multiLevelType w:val="hybridMultilevel"/>
    <w:tmpl w:val="E64231CA"/>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9CA1B21"/>
    <w:multiLevelType w:val="hybridMultilevel"/>
    <w:tmpl w:val="ED3A8B34"/>
    <w:lvl w:ilvl="0" w:tplc="3830F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02780F"/>
    <w:multiLevelType w:val="hybridMultilevel"/>
    <w:tmpl w:val="593A7274"/>
    <w:lvl w:ilvl="0" w:tplc="E03ABC1E">
      <w:start w:val="1"/>
      <w:numFmt w:val="decimal"/>
      <w:lvlText w:val="3.%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1C6B5C57"/>
    <w:multiLevelType w:val="hybridMultilevel"/>
    <w:tmpl w:val="89609DDC"/>
    <w:lvl w:ilvl="0" w:tplc="12801546">
      <w:start w:val="1"/>
      <w:numFmt w:val="decimal"/>
      <w:lvlText w:val="2.%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CBE64A5"/>
    <w:multiLevelType w:val="hybridMultilevel"/>
    <w:tmpl w:val="A0B23864"/>
    <w:lvl w:ilvl="0" w:tplc="E03ABC1E">
      <w:start w:val="1"/>
      <w:numFmt w:val="decimal"/>
      <w:lvlText w:val="3.%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CCB5D6C"/>
    <w:multiLevelType w:val="singleLevel"/>
    <w:tmpl w:val="DFB00AE8"/>
    <w:lvl w:ilvl="0">
      <w:start w:val="1"/>
      <w:numFmt w:val="decimal"/>
      <w:lvlText w:val="7.%1."/>
      <w:lvlJc w:val="center"/>
      <w:pPr>
        <w:ind w:left="0" w:firstLine="288"/>
      </w:pPr>
      <w:rPr>
        <w:rFonts w:ascii="Times New Roman" w:hAnsi="Times New Roman" w:cs="Times New Roman" w:hint="default"/>
      </w:rPr>
    </w:lvl>
  </w:abstractNum>
  <w:abstractNum w:abstractNumId="34">
    <w:nsid w:val="1CEE1AA3"/>
    <w:multiLevelType w:val="hybridMultilevel"/>
    <w:tmpl w:val="269C9B0E"/>
    <w:lvl w:ilvl="0" w:tplc="53508BEC">
      <w:start w:val="1"/>
      <w:numFmt w:val="decimal"/>
      <w:lvlText w:val="5.%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AB56A3"/>
    <w:multiLevelType w:val="singleLevel"/>
    <w:tmpl w:val="FC80654C"/>
    <w:lvl w:ilvl="0">
      <w:start w:val="1"/>
      <w:numFmt w:val="decimal"/>
      <w:lvlText w:val="2.%1."/>
      <w:lvlJc w:val="center"/>
      <w:pPr>
        <w:ind w:left="360" w:hanging="72"/>
      </w:pPr>
      <w:rPr>
        <w:rFonts w:ascii="Times New Roman" w:hAnsi="Times New Roman" w:cs="Times New Roman" w:hint="default"/>
      </w:rPr>
    </w:lvl>
  </w:abstractNum>
  <w:abstractNum w:abstractNumId="36">
    <w:nsid w:val="1DE04F4A"/>
    <w:multiLevelType w:val="hybridMultilevel"/>
    <w:tmpl w:val="2FA89384"/>
    <w:lvl w:ilvl="0" w:tplc="12801546">
      <w:start w:val="1"/>
      <w:numFmt w:val="decimal"/>
      <w:lvlText w:val="2.%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F3A26FA"/>
    <w:multiLevelType w:val="hybridMultilevel"/>
    <w:tmpl w:val="08AABE0C"/>
    <w:lvl w:ilvl="0" w:tplc="98E05D7A">
      <w:start w:val="1"/>
      <w:numFmt w:val="decimal"/>
      <w:lvlText w:val="5.%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FB2273D"/>
    <w:multiLevelType w:val="hybridMultilevel"/>
    <w:tmpl w:val="28F21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FC62110"/>
    <w:multiLevelType w:val="hybridMultilevel"/>
    <w:tmpl w:val="331AF5D6"/>
    <w:lvl w:ilvl="0" w:tplc="E9585694">
      <w:start w:val="1"/>
      <w:numFmt w:val="decimal"/>
      <w:lvlText w:val="4.%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00B7C68"/>
    <w:multiLevelType w:val="singleLevel"/>
    <w:tmpl w:val="1EF2A56E"/>
    <w:lvl w:ilvl="0">
      <w:start w:val="1"/>
      <w:numFmt w:val="decimal"/>
      <w:lvlText w:val="2.%1."/>
      <w:lvlJc w:val="center"/>
      <w:pPr>
        <w:ind w:left="0" w:firstLine="288"/>
      </w:pPr>
      <w:rPr>
        <w:rFonts w:ascii="Times New Roman" w:hAnsi="Times New Roman" w:cs="Times New Roman" w:hint="default"/>
      </w:rPr>
    </w:lvl>
  </w:abstractNum>
  <w:abstractNum w:abstractNumId="41">
    <w:nsid w:val="20325B4B"/>
    <w:multiLevelType w:val="hybridMultilevel"/>
    <w:tmpl w:val="BEE615EC"/>
    <w:lvl w:ilvl="0" w:tplc="E03ABC1E">
      <w:start w:val="1"/>
      <w:numFmt w:val="decimal"/>
      <w:lvlText w:val="3.%1."/>
      <w:lvlJc w:val="center"/>
      <w:pPr>
        <w:ind w:left="1429" w:hanging="360"/>
      </w:pPr>
      <w:rPr>
        <w:rFonts w:hint="default"/>
      </w:rPr>
    </w:lvl>
    <w:lvl w:ilvl="1" w:tplc="A9E65B3A">
      <w:start w:val="1"/>
      <w:numFmt w:val="decimal"/>
      <w:lvlText w:val="3.1.%2."/>
      <w:lvlJc w:val="left"/>
      <w:pPr>
        <w:ind w:left="1440" w:hanging="360"/>
      </w:pPr>
      <w:rPr>
        <w:rFonts w:hint="default"/>
      </w:rPr>
    </w:lvl>
    <w:lvl w:ilvl="2" w:tplc="3F04DDE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0EC3C25"/>
    <w:multiLevelType w:val="hybridMultilevel"/>
    <w:tmpl w:val="5A66745E"/>
    <w:lvl w:ilvl="0" w:tplc="3A3C5E3A">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0ED6D35"/>
    <w:multiLevelType w:val="singleLevel"/>
    <w:tmpl w:val="97147166"/>
    <w:lvl w:ilvl="0">
      <w:start w:val="1"/>
      <w:numFmt w:val="decimal"/>
      <w:lvlText w:val="2.%1."/>
      <w:lvlJc w:val="center"/>
      <w:pPr>
        <w:ind w:left="0" w:firstLine="288"/>
      </w:pPr>
      <w:rPr>
        <w:rFonts w:ascii="Times New Roman" w:hAnsi="Times New Roman" w:cs="Times New Roman" w:hint="default"/>
      </w:rPr>
    </w:lvl>
  </w:abstractNum>
  <w:abstractNum w:abstractNumId="44">
    <w:nsid w:val="219D2BBB"/>
    <w:multiLevelType w:val="hybridMultilevel"/>
    <w:tmpl w:val="6548F58E"/>
    <w:lvl w:ilvl="0" w:tplc="F3BCFC26">
      <w:start w:val="1"/>
      <w:numFmt w:val="decimal"/>
      <w:lvlText w:val="6.%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1D34E8F"/>
    <w:multiLevelType w:val="hybridMultilevel"/>
    <w:tmpl w:val="27485C0C"/>
    <w:lvl w:ilvl="0" w:tplc="10F25BAC">
      <w:start w:val="1"/>
      <w:numFmt w:val="decimal"/>
      <w:lvlText w:val="7.%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53759E6"/>
    <w:multiLevelType w:val="hybridMultilevel"/>
    <w:tmpl w:val="13DC3796"/>
    <w:lvl w:ilvl="0" w:tplc="E9585694">
      <w:start w:val="1"/>
      <w:numFmt w:val="decimal"/>
      <w:lvlText w:val="4.%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6D578C8"/>
    <w:multiLevelType w:val="hybridMultilevel"/>
    <w:tmpl w:val="AC9A2C64"/>
    <w:lvl w:ilvl="0" w:tplc="1DDE29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2A757EA4"/>
    <w:multiLevelType w:val="hybridMultilevel"/>
    <w:tmpl w:val="70FCE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EB217E"/>
    <w:multiLevelType w:val="hybridMultilevel"/>
    <w:tmpl w:val="09882AEC"/>
    <w:lvl w:ilvl="0" w:tplc="19681FEA">
      <w:start w:val="1"/>
      <w:numFmt w:val="decimal"/>
      <w:lvlText w:val="8.%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04B71CB"/>
    <w:multiLevelType w:val="singleLevel"/>
    <w:tmpl w:val="C1DE1290"/>
    <w:lvl w:ilvl="0">
      <w:start w:val="1"/>
      <w:numFmt w:val="decimal"/>
      <w:lvlText w:val="3.%1."/>
      <w:lvlJc w:val="center"/>
      <w:pPr>
        <w:ind w:left="0" w:firstLine="288"/>
      </w:pPr>
      <w:rPr>
        <w:rFonts w:ascii="Times New Roman" w:hAnsi="Times New Roman" w:cs="Times New Roman" w:hint="default"/>
      </w:rPr>
    </w:lvl>
  </w:abstractNum>
  <w:abstractNum w:abstractNumId="51">
    <w:nsid w:val="31640FE8"/>
    <w:multiLevelType w:val="hybridMultilevel"/>
    <w:tmpl w:val="C10A390C"/>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18C108B"/>
    <w:multiLevelType w:val="hybridMultilevel"/>
    <w:tmpl w:val="B1A6CEA2"/>
    <w:lvl w:ilvl="0" w:tplc="8312E020">
      <w:start w:val="1"/>
      <w:numFmt w:val="decimal"/>
      <w:lvlText w:val="%1."/>
      <w:lvlJc w:val="center"/>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3">
    <w:nsid w:val="31B65847"/>
    <w:multiLevelType w:val="multilevel"/>
    <w:tmpl w:val="C6ECCE9E"/>
    <w:lvl w:ilvl="0">
      <w:start w:val="2"/>
      <w:numFmt w:val="decimal"/>
      <w:lvlText w:val="%1"/>
      <w:lvlJc w:val="left"/>
      <w:pPr>
        <w:ind w:left="360" w:hanging="360"/>
      </w:pPr>
      <w:rPr>
        <w:rFonts w:hint="default"/>
      </w:rPr>
    </w:lvl>
    <w:lvl w:ilvl="1">
      <w:start w:val="1"/>
      <w:numFmt w:val="bullet"/>
      <w:lvlText w:val="−"/>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4">
    <w:nsid w:val="31CF1812"/>
    <w:multiLevelType w:val="hybridMultilevel"/>
    <w:tmpl w:val="51D26F76"/>
    <w:lvl w:ilvl="0" w:tplc="F30CBBA6">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1D16A61"/>
    <w:multiLevelType w:val="hybridMultilevel"/>
    <w:tmpl w:val="34307C8E"/>
    <w:lvl w:ilvl="0" w:tplc="E6029A84">
      <w:start w:val="1"/>
      <w:numFmt w:val="decimal"/>
      <w:lvlText w:val="4.%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57">
    <w:nsid w:val="323A1E29"/>
    <w:multiLevelType w:val="hybridMultilevel"/>
    <w:tmpl w:val="7BD41056"/>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33546A4"/>
    <w:multiLevelType w:val="hybridMultilevel"/>
    <w:tmpl w:val="6DE42214"/>
    <w:lvl w:ilvl="0" w:tplc="98E05D7A">
      <w:start w:val="1"/>
      <w:numFmt w:val="decimal"/>
      <w:lvlText w:val="5.%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34207169"/>
    <w:multiLevelType w:val="hybridMultilevel"/>
    <w:tmpl w:val="30CE9B86"/>
    <w:lvl w:ilvl="0" w:tplc="F30CBBA6">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363968D1"/>
    <w:multiLevelType w:val="hybridMultilevel"/>
    <w:tmpl w:val="3500B31A"/>
    <w:lvl w:ilvl="0" w:tplc="7F241B7E">
      <w:start w:val="1"/>
      <w:numFmt w:val="decimal"/>
      <w:lvlText w:val="3.%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364E0C1C"/>
    <w:multiLevelType w:val="hybridMultilevel"/>
    <w:tmpl w:val="28DCD1AC"/>
    <w:lvl w:ilvl="0" w:tplc="D9E23CD6">
      <w:start w:val="1"/>
      <w:numFmt w:val="decimal"/>
      <w:lvlText w:val="4.%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6EF3D92"/>
    <w:multiLevelType w:val="hybridMultilevel"/>
    <w:tmpl w:val="BB761684"/>
    <w:lvl w:ilvl="0" w:tplc="E9585694">
      <w:start w:val="1"/>
      <w:numFmt w:val="decimal"/>
      <w:lvlText w:val="4.%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37D4723C"/>
    <w:multiLevelType w:val="hybridMultilevel"/>
    <w:tmpl w:val="743241A8"/>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8780C67"/>
    <w:multiLevelType w:val="hybridMultilevel"/>
    <w:tmpl w:val="41B6616A"/>
    <w:lvl w:ilvl="0" w:tplc="72A80538">
      <w:start w:val="1"/>
      <w:numFmt w:val="decimal"/>
      <w:lvlText w:val="3.%1."/>
      <w:lvlJc w:val="center"/>
      <w:pPr>
        <w:ind w:left="1429" w:hanging="360"/>
      </w:pPr>
      <w:rPr>
        <w:rFonts w:hint="default"/>
        <w:sz w:val="24"/>
        <w:szCs w:val="24"/>
      </w:rPr>
    </w:lvl>
    <w:lvl w:ilvl="1" w:tplc="E9585694">
      <w:start w:val="1"/>
      <w:numFmt w:val="decimal"/>
      <w:lvlText w:val="4.%2."/>
      <w:lvlJc w:val="center"/>
      <w:pPr>
        <w:ind w:left="2149" w:hanging="360"/>
      </w:pPr>
      <w:rPr>
        <w:rFonts w:hint="default"/>
      </w:rPr>
    </w:lvl>
    <w:lvl w:ilvl="2" w:tplc="AEC09654">
      <w:start w:val="1"/>
      <w:numFmt w:val="decimal"/>
      <w:lvlText w:val="%3."/>
      <w:lvlJc w:val="left"/>
      <w:pPr>
        <w:ind w:left="3054"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38BC5353"/>
    <w:multiLevelType w:val="hybridMultilevel"/>
    <w:tmpl w:val="1F847F80"/>
    <w:lvl w:ilvl="0" w:tplc="04102E2A">
      <w:start w:val="1"/>
      <w:numFmt w:val="decimal"/>
      <w:lvlText w:val="%1."/>
      <w:lvlJc w:val="left"/>
      <w:pPr>
        <w:ind w:left="1211" w:hanging="360"/>
      </w:pPr>
      <w:rPr>
        <w:rFonts w:hint="default"/>
      </w:rPr>
    </w:lvl>
    <w:lvl w:ilvl="1" w:tplc="04190001">
      <w:start w:val="1"/>
      <w:numFmt w:val="bullet"/>
      <w:lvlText w:val=""/>
      <w:lvlJc w:val="left"/>
      <w:pPr>
        <w:ind w:left="1931" w:hanging="360"/>
      </w:pPr>
      <w:rPr>
        <w:rFonts w:ascii="Symbol" w:hAnsi="Symbol"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6">
    <w:nsid w:val="3C7A55CF"/>
    <w:multiLevelType w:val="singleLevel"/>
    <w:tmpl w:val="36E0981E"/>
    <w:lvl w:ilvl="0">
      <w:start w:val="1"/>
      <w:numFmt w:val="decimal"/>
      <w:lvlText w:val="3.2.%1."/>
      <w:lvlJc w:val="center"/>
      <w:pPr>
        <w:ind w:left="0" w:firstLine="288"/>
      </w:pPr>
      <w:rPr>
        <w:rFonts w:ascii="Times New Roman" w:hAnsi="Times New Roman" w:cs="Times New Roman" w:hint="default"/>
      </w:rPr>
    </w:lvl>
  </w:abstractNum>
  <w:abstractNum w:abstractNumId="67">
    <w:nsid w:val="3CCF0D26"/>
    <w:multiLevelType w:val="multilevel"/>
    <w:tmpl w:val="13CE16A6"/>
    <w:lvl w:ilvl="0">
      <w:start w:val="1"/>
      <w:numFmt w:val="decimal"/>
      <w:lvlText w:val="%1."/>
      <w:lvlJc w:val="left"/>
      <w:pPr>
        <w:tabs>
          <w:tab w:val="num" w:pos="360"/>
        </w:tabs>
        <w:ind w:left="0" w:firstLine="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8">
    <w:nsid w:val="40A543C2"/>
    <w:multiLevelType w:val="hybridMultilevel"/>
    <w:tmpl w:val="4B3CC03C"/>
    <w:lvl w:ilvl="0" w:tplc="A7C248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0E853AA"/>
    <w:multiLevelType w:val="hybridMultilevel"/>
    <w:tmpl w:val="B3569BDC"/>
    <w:lvl w:ilvl="0" w:tplc="F30CBBA6">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41DC47DF"/>
    <w:multiLevelType w:val="hybridMultilevel"/>
    <w:tmpl w:val="F476D564"/>
    <w:lvl w:ilvl="0" w:tplc="A7C248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427D72B0"/>
    <w:multiLevelType w:val="hybridMultilevel"/>
    <w:tmpl w:val="134EED72"/>
    <w:lvl w:ilvl="0" w:tplc="98E05D7A">
      <w:start w:val="1"/>
      <w:numFmt w:val="decimal"/>
      <w:lvlText w:val="5.%1."/>
      <w:lvlJc w:val="center"/>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6585E5F"/>
    <w:multiLevelType w:val="hybridMultilevel"/>
    <w:tmpl w:val="5728F94A"/>
    <w:lvl w:ilvl="0" w:tplc="0FF2F4D6">
      <w:start w:val="1"/>
      <w:numFmt w:val="decimal"/>
      <w:lvlText w:val="3.%1."/>
      <w:lvlJc w:val="center"/>
      <w:pPr>
        <w:ind w:left="144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80F2046"/>
    <w:multiLevelType w:val="singleLevel"/>
    <w:tmpl w:val="57386EDE"/>
    <w:lvl w:ilvl="0">
      <w:start w:val="1"/>
      <w:numFmt w:val="decimal"/>
      <w:lvlText w:val="4.%1."/>
      <w:lvlJc w:val="center"/>
      <w:pPr>
        <w:ind w:left="0" w:firstLine="288"/>
      </w:pPr>
      <w:rPr>
        <w:rFonts w:ascii="Times New Roman" w:hAnsi="Times New Roman" w:cs="Times New Roman" w:hint="default"/>
      </w:rPr>
    </w:lvl>
  </w:abstractNum>
  <w:abstractNum w:abstractNumId="74">
    <w:nsid w:val="486F0FC4"/>
    <w:multiLevelType w:val="hybridMultilevel"/>
    <w:tmpl w:val="2494C9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49C01734"/>
    <w:multiLevelType w:val="hybridMultilevel"/>
    <w:tmpl w:val="C5BE8CBC"/>
    <w:lvl w:ilvl="0" w:tplc="859E7998">
      <w:start w:val="1"/>
      <w:numFmt w:val="decimal"/>
      <w:lvlText w:val="7.%1."/>
      <w:lvlJc w:val="center"/>
      <w:pPr>
        <w:ind w:left="1440" w:hanging="360"/>
      </w:pPr>
      <w:rPr>
        <w:rFonts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nsid w:val="4CA057E6"/>
    <w:multiLevelType w:val="hybridMultilevel"/>
    <w:tmpl w:val="9F7CC0CE"/>
    <w:lvl w:ilvl="0" w:tplc="F30CBBA6">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4CC56DA2"/>
    <w:multiLevelType w:val="singleLevel"/>
    <w:tmpl w:val="0322ABC8"/>
    <w:lvl w:ilvl="0">
      <w:start w:val="1"/>
      <w:numFmt w:val="decimal"/>
      <w:lvlText w:val="6.%1."/>
      <w:lvlJc w:val="center"/>
      <w:pPr>
        <w:ind w:left="0" w:firstLine="288"/>
      </w:pPr>
      <w:rPr>
        <w:rFonts w:ascii="Times New Roman" w:hAnsi="Times New Roman" w:cs="Times New Roman" w:hint="default"/>
      </w:rPr>
    </w:lvl>
  </w:abstractNum>
  <w:abstractNum w:abstractNumId="78">
    <w:nsid w:val="4CD67966"/>
    <w:multiLevelType w:val="singleLevel"/>
    <w:tmpl w:val="38602D5A"/>
    <w:lvl w:ilvl="0">
      <w:start w:val="1"/>
      <w:numFmt w:val="decimal"/>
      <w:lvlText w:val="3.4.%1."/>
      <w:lvlJc w:val="center"/>
      <w:pPr>
        <w:ind w:left="0" w:firstLine="288"/>
      </w:pPr>
      <w:rPr>
        <w:rFonts w:ascii="Times New Roman" w:hAnsi="Times New Roman" w:cs="Times New Roman" w:hint="default"/>
      </w:rPr>
    </w:lvl>
  </w:abstractNum>
  <w:abstractNum w:abstractNumId="79">
    <w:nsid w:val="4DA203FB"/>
    <w:multiLevelType w:val="hybridMultilevel"/>
    <w:tmpl w:val="BB927A78"/>
    <w:lvl w:ilvl="0" w:tplc="F30CBBA6">
      <w:start w:val="1"/>
      <w:numFmt w:val="decimal"/>
      <w:lvlText w:val="6.%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E211EB6"/>
    <w:multiLevelType w:val="hybridMultilevel"/>
    <w:tmpl w:val="C10EA8FA"/>
    <w:lvl w:ilvl="0" w:tplc="1DDE29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4F9A04D7"/>
    <w:multiLevelType w:val="hybridMultilevel"/>
    <w:tmpl w:val="E48A2FD2"/>
    <w:lvl w:ilvl="0" w:tplc="19681FEA">
      <w:start w:val="1"/>
      <w:numFmt w:val="decimal"/>
      <w:lvlText w:val="8.%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
    <w:nsid w:val="504E171E"/>
    <w:multiLevelType w:val="hybridMultilevel"/>
    <w:tmpl w:val="A392C536"/>
    <w:lvl w:ilvl="0" w:tplc="772EA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0727564"/>
    <w:multiLevelType w:val="hybridMultilevel"/>
    <w:tmpl w:val="B3BA9BB6"/>
    <w:lvl w:ilvl="0" w:tplc="12801546">
      <w:start w:val="1"/>
      <w:numFmt w:val="decimal"/>
      <w:lvlText w:val="2.%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40C0B1C"/>
    <w:multiLevelType w:val="hybridMultilevel"/>
    <w:tmpl w:val="29B2FF7C"/>
    <w:lvl w:ilvl="0" w:tplc="5CA803E0">
      <w:start w:val="1"/>
      <w:numFmt w:val="decimal"/>
      <w:lvlText w:val="10.%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54103793"/>
    <w:multiLevelType w:val="multilevel"/>
    <w:tmpl w:val="852A1048"/>
    <w:lvl w:ilvl="0">
      <w:start w:val="1"/>
      <w:numFmt w:val="decimal"/>
      <w:pStyle w:val="X"/>
      <w:lvlText w:val="%1."/>
      <w:lvlJc w:val="left"/>
      <w:pPr>
        <w:ind w:left="360" w:hanging="360"/>
      </w:pPr>
      <w:rPr>
        <w:rFonts w:cs="Times New Roman" w:hint="default"/>
        <w:b/>
        <w:sz w:val="24"/>
      </w:rPr>
    </w:lvl>
    <w:lvl w:ilvl="1">
      <w:start w:val="1"/>
      <w:numFmt w:val="decimal"/>
      <w:lvlText w:val="9.%2."/>
      <w:lvlJc w:val="center"/>
      <w:pPr>
        <w:ind w:left="1284" w:hanging="432"/>
      </w:pPr>
      <w:rPr>
        <w:rFonts w:hint="default"/>
      </w:rPr>
    </w:lvl>
    <w:lvl w:ilvl="2">
      <w:start w:val="1"/>
      <w:numFmt w:val="decimal"/>
      <w:pStyle w:val="XXX"/>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6">
    <w:nsid w:val="54200D15"/>
    <w:multiLevelType w:val="multilevel"/>
    <w:tmpl w:val="7F929B42"/>
    <w:lvl w:ilvl="0">
      <w:start w:val="1"/>
      <w:numFmt w:val="decimal"/>
      <w:lvlText w:val="5.%1."/>
      <w:lvlJc w:val="center"/>
      <w:pPr>
        <w:ind w:left="1429" w:hanging="360"/>
      </w:pPr>
      <w:rPr>
        <w:rFonts w:hint="default"/>
        <w:b w:val="0"/>
      </w:rPr>
    </w:lvl>
    <w:lvl w:ilvl="1">
      <w:start w:val="1"/>
      <w:numFmt w:val="decimal"/>
      <w:lvlText w:val="5.%1.%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7">
    <w:nsid w:val="552E0610"/>
    <w:multiLevelType w:val="hybridMultilevel"/>
    <w:tmpl w:val="9A9E45CA"/>
    <w:lvl w:ilvl="0" w:tplc="10F25BAC">
      <w:start w:val="1"/>
      <w:numFmt w:val="decimal"/>
      <w:lvlText w:val="7.%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63A2B18"/>
    <w:multiLevelType w:val="singleLevel"/>
    <w:tmpl w:val="5E847C72"/>
    <w:lvl w:ilvl="0">
      <w:start w:val="1"/>
      <w:numFmt w:val="decimal"/>
      <w:lvlText w:val="6.%1."/>
      <w:lvlJc w:val="center"/>
      <w:pPr>
        <w:ind w:left="0" w:firstLine="288"/>
      </w:pPr>
      <w:rPr>
        <w:rFonts w:ascii="Times New Roman" w:hAnsi="Times New Roman" w:cs="Times New Roman" w:hint="default"/>
      </w:rPr>
    </w:lvl>
  </w:abstractNum>
  <w:abstractNum w:abstractNumId="89">
    <w:nsid w:val="56F36ECD"/>
    <w:multiLevelType w:val="singleLevel"/>
    <w:tmpl w:val="657E024E"/>
    <w:lvl w:ilvl="0">
      <w:start w:val="1"/>
      <w:numFmt w:val="decimal"/>
      <w:lvlText w:val="3.3.%1."/>
      <w:lvlJc w:val="center"/>
      <w:pPr>
        <w:ind w:left="0" w:firstLine="288"/>
      </w:pPr>
      <w:rPr>
        <w:rFonts w:ascii="Times New Roman" w:hAnsi="Times New Roman" w:cs="Times New Roman" w:hint="default"/>
      </w:rPr>
    </w:lvl>
  </w:abstractNum>
  <w:abstractNum w:abstractNumId="90">
    <w:nsid w:val="57202134"/>
    <w:multiLevelType w:val="hybridMultilevel"/>
    <w:tmpl w:val="07BADA16"/>
    <w:lvl w:ilvl="0" w:tplc="F30CBBA6">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5910780D"/>
    <w:multiLevelType w:val="hybridMultilevel"/>
    <w:tmpl w:val="9A0EAF54"/>
    <w:lvl w:ilvl="0" w:tplc="E9585694">
      <w:start w:val="1"/>
      <w:numFmt w:val="decimal"/>
      <w:lvlText w:val="4.%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5AD742CE"/>
    <w:multiLevelType w:val="singleLevel"/>
    <w:tmpl w:val="F3C80A8A"/>
    <w:lvl w:ilvl="0">
      <w:start w:val="1"/>
      <w:numFmt w:val="decimal"/>
      <w:lvlText w:val="3.%1."/>
      <w:lvlJc w:val="center"/>
      <w:pPr>
        <w:ind w:left="0" w:firstLine="288"/>
      </w:pPr>
      <w:rPr>
        <w:rFonts w:ascii="Times New Roman" w:hAnsi="Times New Roman" w:cs="Times New Roman" w:hint="default"/>
      </w:rPr>
    </w:lvl>
  </w:abstractNum>
  <w:abstractNum w:abstractNumId="93">
    <w:nsid w:val="5B19100D"/>
    <w:multiLevelType w:val="hybridMultilevel"/>
    <w:tmpl w:val="D6D4FB6A"/>
    <w:lvl w:ilvl="0" w:tplc="AD52B554">
      <w:start w:val="1"/>
      <w:numFmt w:val="decimal"/>
      <w:lvlText w:val="8.%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5D1822C4"/>
    <w:multiLevelType w:val="hybridMultilevel"/>
    <w:tmpl w:val="EB3284E4"/>
    <w:lvl w:ilvl="0" w:tplc="A7C24810">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5">
    <w:nsid w:val="5E4121AC"/>
    <w:multiLevelType w:val="singleLevel"/>
    <w:tmpl w:val="E03ABC1E"/>
    <w:lvl w:ilvl="0">
      <w:start w:val="1"/>
      <w:numFmt w:val="decimal"/>
      <w:lvlText w:val="3.%1."/>
      <w:lvlJc w:val="center"/>
      <w:pPr>
        <w:ind w:left="360" w:hanging="360"/>
      </w:pPr>
      <w:rPr>
        <w:rFonts w:hint="default"/>
      </w:rPr>
    </w:lvl>
  </w:abstractNum>
  <w:abstractNum w:abstractNumId="96">
    <w:nsid w:val="6034045D"/>
    <w:multiLevelType w:val="hybridMultilevel"/>
    <w:tmpl w:val="2F16B71C"/>
    <w:lvl w:ilvl="0" w:tplc="6122F4B4">
      <w:start w:val="1"/>
      <w:numFmt w:val="decimal"/>
      <w:lvlText w:val="2.%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604D245C"/>
    <w:multiLevelType w:val="hybridMultilevel"/>
    <w:tmpl w:val="2FD0A5B2"/>
    <w:lvl w:ilvl="0" w:tplc="1DDE29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60782FB6"/>
    <w:multiLevelType w:val="hybridMultilevel"/>
    <w:tmpl w:val="0A9A3ACA"/>
    <w:lvl w:ilvl="0" w:tplc="98E05D7A">
      <w:start w:val="1"/>
      <w:numFmt w:val="decimal"/>
      <w:lvlText w:val="5.%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628E26DD"/>
    <w:multiLevelType w:val="hybridMultilevel"/>
    <w:tmpl w:val="98A8F70C"/>
    <w:lvl w:ilvl="0" w:tplc="43EE7C5E">
      <w:start w:val="1"/>
      <w:numFmt w:val="decimal"/>
      <w:lvlText w:val="3.%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62B507CD"/>
    <w:multiLevelType w:val="hybridMultilevel"/>
    <w:tmpl w:val="D9F66C4E"/>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62EB0E54"/>
    <w:multiLevelType w:val="hybridMultilevel"/>
    <w:tmpl w:val="A3C0B040"/>
    <w:lvl w:ilvl="0" w:tplc="BD284D68">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2">
    <w:nsid w:val="63C13682"/>
    <w:multiLevelType w:val="hybridMultilevel"/>
    <w:tmpl w:val="3AECF8BC"/>
    <w:lvl w:ilvl="0" w:tplc="09347446">
      <w:start w:val="1"/>
      <w:numFmt w:val="decimal"/>
      <w:lvlText w:val="6.%1."/>
      <w:lvlJc w:val="center"/>
      <w:pPr>
        <w:ind w:left="1440" w:hanging="360"/>
      </w:pPr>
      <w:rPr>
        <w:rFonts w:ascii="Times New Roman" w:hAnsi="Times New Roman" w:cs="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3">
    <w:nsid w:val="63F217F0"/>
    <w:multiLevelType w:val="hybridMultilevel"/>
    <w:tmpl w:val="3768F176"/>
    <w:lvl w:ilvl="0" w:tplc="DCBCC7B8">
      <w:start w:val="1"/>
      <w:numFmt w:val="decimal"/>
      <w:lvlText w:val="3.1.%1."/>
      <w:lvlJc w:val="left"/>
      <w:pPr>
        <w:ind w:left="144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400292D"/>
    <w:multiLevelType w:val="hybridMultilevel"/>
    <w:tmpl w:val="B0B46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4D91BF0"/>
    <w:multiLevelType w:val="hybridMultilevel"/>
    <w:tmpl w:val="D2C434A4"/>
    <w:lvl w:ilvl="0" w:tplc="E5A8F860">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64EA23CE"/>
    <w:multiLevelType w:val="hybridMultilevel"/>
    <w:tmpl w:val="809EC062"/>
    <w:lvl w:ilvl="0" w:tplc="12801546">
      <w:start w:val="1"/>
      <w:numFmt w:val="decimal"/>
      <w:lvlText w:val="2.%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66481F4D"/>
    <w:multiLevelType w:val="hybridMultilevel"/>
    <w:tmpl w:val="1DF8021E"/>
    <w:lvl w:ilvl="0" w:tplc="C846AA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64B0D48"/>
    <w:multiLevelType w:val="hybridMultilevel"/>
    <w:tmpl w:val="46186040"/>
    <w:lvl w:ilvl="0" w:tplc="98E05D7A">
      <w:start w:val="1"/>
      <w:numFmt w:val="decimal"/>
      <w:lvlText w:val="5.%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682532BC"/>
    <w:multiLevelType w:val="singleLevel"/>
    <w:tmpl w:val="78B88FC6"/>
    <w:lvl w:ilvl="0">
      <w:start w:val="1"/>
      <w:numFmt w:val="decimal"/>
      <w:lvlText w:val="4.%1."/>
      <w:lvlJc w:val="center"/>
      <w:pPr>
        <w:ind w:left="0" w:firstLine="288"/>
      </w:pPr>
      <w:rPr>
        <w:rFonts w:ascii="Times New Roman" w:hAnsi="Times New Roman" w:cs="Times New Roman" w:hint="default"/>
      </w:rPr>
    </w:lvl>
  </w:abstractNum>
  <w:abstractNum w:abstractNumId="110">
    <w:nsid w:val="68EA297B"/>
    <w:multiLevelType w:val="hybridMultilevel"/>
    <w:tmpl w:val="A9AE2078"/>
    <w:lvl w:ilvl="0" w:tplc="B142E780">
      <w:start w:val="1"/>
      <w:numFmt w:val="decimal"/>
      <w:lvlText w:val="5.%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1">
    <w:nsid w:val="691C3596"/>
    <w:multiLevelType w:val="hybridMultilevel"/>
    <w:tmpl w:val="198083F0"/>
    <w:lvl w:ilvl="0" w:tplc="E03ABC1E">
      <w:start w:val="1"/>
      <w:numFmt w:val="decimal"/>
      <w:lvlText w:val="3.%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2">
    <w:nsid w:val="69291500"/>
    <w:multiLevelType w:val="hybridMultilevel"/>
    <w:tmpl w:val="8C10C246"/>
    <w:lvl w:ilvl="0" w:tplc="C1FC81E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98B36E4"/>
    <w:multiLevelType w:val="hybridMultilevel"/>
    <w:tmpl w:val="17E4D77E"/>
    <w:lvl w:ilvl="0" w:tplc="ECDA1D94">
      <w:start w:val="1"/>
      <w:numFmt w:val="decimal"/>
      <w:lvlText w:val="1.%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6AA62762"/>
    <w:multiLevelType w:val="hybridMultilevel"/>
    <w:tmpl w:val="3BF47442"/>
    <w:lvl w:ilvl="0" w:tplc="BD284D6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5">
    <w:nsid w:val="6B823A3F"/>
    <w:multiLevelType w:val="hybridMultilevel"/>
    <w:tmpl w:val="671E73CC"/>
    <w:lvl w:ilvl="0" w:tplc="E9585694">
      <w:start w:val="1"/>
      <w:numFmt w:val="decimal"/>
      <w:lvlText w:val="4.%1."/>
      <w:lvlJc w:val="center"/>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B8F0AEC"/>
    <w:multiLevelType w:val="hybridMultilevel"/>
    <w:tmpl w:val="641CE5E8"/>
    <w:lvl w:ilvl="0" w:tplc="12801546">
      <w:start w:val="1"/>
      <w:numFmt w:val="decimal"/>
      <w:lvlText w:val="2.%1."/>
      <w:lvlJc w:val="center"/>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7">
    <w:nsid w:val="6FB413DB"/>
    <w:multiLevelType w:val="hybridMultilevel"/>
    <w:tmpl w:val="D9F41124"/>
    <w:lvl w:ilvl="0" w:tplc="72A80538">
      <w:start w:val="1"/>
      <w:numFmt w:val="decimal"/>
      <w:lvlText w:val="3.%1."/>
      <w:lvlJc w:val="center"/>
      <w:pPr>
        <w:ind w:left="1429" w:hanging="360"/>
      </w:pPr>
      <w:rPr>
        <w:rFonts w:hint="default"/>
        <w:sz w:val="24"/>
        <w:szCs w:val="24"/>
      </w:rPr>
    </w:lvl>
    <w:lvl w:ilvl="1" w:tplc="98E05D7A">
      <w:start w:val="1"/>
      <w:numFmt w:val="decimal"/>
      <w:lvlText w:val="5.%2."/>
      <w:lvlJc w:val="center"/>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703152DA"/>
    <w:multiLevelType w:val="hybridMultilevel"/>
    <w:tmpl w:val="893C6098"/>
    <w:lvl w:ilvl="0" w:tplc="12801546">
      <w:start w:val="1"/>
      <w:numFmt w:val="decimal"/>
      <w:lvlText w:val="2.%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0CB670E"/>
    <w:multiLevelType w:val="hybridMultilevel"/>
    <w:tmpl w:val="9A181842"/>
    <w:lvl w:ilvl="0" w:tplc="C8E8F7DE">
      <w:start w:val="1"/>
      <w:numFmt w:val="decimal"/>
      <w:lvlText w:val="7.%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72B96FF9"/>
    <w:multiLevelType w:val="hybridMultilevel"/>
    <w:tmpl w:val="CE08A298"/>
    <w:lvl w:ilvl="0" w:tplc="E9585694">
      <w:start w:val="1"/>
      <w:numFmt w:val="decimal"/>
      <w:lvlText w:val="4.%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73083B05"/>
    <w:multiLevelType w:val="hybridMultilevel"/>
    <w:tmpl w:val="BAE0C48E"/>
    <w:lvl w:ilvl="0" w:tplc="53204D16">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2">
    <w:nsid w:val="731C5504"/>
    <w:multiLevelType w:val="hybridMultilevel"/>
    <w:tmpl w:val="6714CC58"/>
    <w:lvl w:ilvl="0" w:tplc="85546BA0">
      <w:start w:val="1"/>
      <w:numFmt w:val="decimal"/>
      <w:lvlText w:val="9.%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739A28EB"/>
    <w:multiLevelType w:val="hybridMultilevel"/>
    <w:tmpl w:val="0FF0C5CC"/>
    <w:lvl w:ilvl="0" w:tplc="E9585694">
      <w:start w:val="1"/>
      <w:numFmt w:val="decimal"/>
      <w:lvlText w:val="4.%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74DB3548"/>
    <w:multiLevelType w:val="hybridMultilevel"/>
    <w:tmpl w:val="B0FAE328"/>
    <w:lvl w:ilvl="0" w:tplc="31D88D9C">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754B221D"/>
    <w:multiLevelType w:val="hybridMultilevel"/>
    <w:tmpl w:val="EDEE575C"/>
    <w:lvl w:ilvl="0" w:tplc="F30CBBA6">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76903152"/>
    <w:multiLevelType w:val="hybridMultilevel"/>
    <w:tmpl w:val="A36AA740"/>
    <w:lvl w:ilvl="0" w:tplc="A7C248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9422EC1"/>
    <w:multiLevelType w:val="hybridMultilevel"/>
    <w:tmpl w:val="B686E700"/>
    <w:lvl w:ilvl="0" w:tplc="0FF2F4D6">
      <w:start w:val="1"/>
      <w:numFmt w:val="decimal"/>
      <w:lvlText w:val="3.%1."/>
      <w:lvlJc w:val="center"/>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79626581"/>
    <w:multiLevelType w:val="hybridMultilevel"/>
    <w:tmpl w:val="8962E4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A1C566B"/>
    <w:multiLevelType w:val="hybridMultilevel"/>
    <w:tmpl w:val="41DC1504"/>
    <w:lvl w:ilvl="0" w:tplc="98E05D7A">
      <w:start w:val="1"/>
      <w:numFmt w:val="decimal"/>
      <w:lvlText w:val="5.%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7B791A88"/>
    <w:multiLevelType w:val="hybridMultilevel"/>
    <w:tmpl w:val="2B90B554"/>
    <w:lvl w:ilvl="0" w:tplc="4A8A12E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CC60C24"/>
    <w:multiLevelType w:val="multilevel"/>
    <w:tmpl w:val="D74C3ECE"/>
    <w:lvl w:ilvl="0">
      <w:start w:val="5"/>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2">
    <w:nsid w:val="7D54409C"/>
    <w:multiLevelType w:val="hybridMultilevel"/>
    <w:tmpl w:val="E312B3E6"/>
    <w:lvl w:ilvl="0" w:tplc="E9585694">
      <w:start w:val="1"/>
      <w:numFmt w:val="decimal"/>
      <w:lvlText w:val="4.%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7D5C0878"/>
    <w:multiLevelType w:val="hybridMultilevel"/>
    <w:tmpl w:val="E0F6FC84"/>
    <w:lvl w:ilvl="0" w:tplc="98E05D7A">
      <w:start w:val="1"/>
      <w:numFmt w:val="decimal"/>
      <w:lvlText w:val="5.%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7E3B6833"/>
    <w:multiLevelType w:val="hybridMultilevel"/>
    <w:tmpl w:val="9232FC02"/>
    <w:lvl w:ilvl="0" w:tplc="C214340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7F0537FB"/>
    <w:multiLevelType w:val="hybridMultilevel"/>
    <w:tmpl w:val="D1CABA4E"/>
    <w:lvl w:ilvl="0" w:tplc="A7C248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7FCA44B5"/>
    <w:multiLevelType w:val="hybridMultilevel"/>
    <w:tmpl w:val="3D22ADC0"/>
    <w:lvl w:ilvl="0" w:tplc="FD00AB2A">
      <w:start w:val="1"/>
      <w:numFmt w:val="decimal"/>
      <w:lvlText w:val="2.%1."/>
      <w:lvlJc w:val="center"/>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num>
  <w:num w:numId="3">
    <w:abstractNumId w:val="26"/>
  </w:num>
  <w:num w:numId="4">
    <w:abstractNumId w:val="68"/>
  </w:num>
  <w:num w:numId="5">
    <w:abstractNumId w:val="3"/>
  </w:num>
  <w:num w:numId="6">
    <w:abstractNumId w:val="38"/>
  </w:num>
  <w:num w:numId="7">
    <w:abstractNumId w:val="124"/>
  </w:num>
  <w:num w:numId="8">
    <w:abstractNumId w:val="121"/>
  </w:num>
  <w:num w:numId="9">
    <w:abstractNumId w:val="67"/>
  </w:num>
  <w:num w:numId="10">
    <w:abstractNumId w:val="12"/>
  </w:num>
  <w:num w:numId="11">
    <w:abstractNumId w:val="0"/>
  </w:num>
  <w:num w:numId="12">
    <w:abstractNumId w:val="60"/>
  </w:num>
  <w:num w:numId="13">
    <w:abstractNumId w:val="115"/>
  </w:num>
  <w:num w:numId="14">
    <w:abstractNumId w:val="71"/>
  </w:num>
  <w:num w:numId="15">
    <w:abstractNumId w:val="76"/>
  </w:num>
  <w:num w:numId="16">
    <w:abstractNumId w:val="53"/>
  </w:num>
  <w:num w:numId="17">
    <w:abstractNumId w:val="83"/>
  </w:num>
  <w:num w:numId="18">
    <w:abstractNumId w:val="41"/>
  </w:num>
  <w:num w:numId="19">
    <w:abstractNumId w:val="91"/>
  </w:num>
  <w:num w:numId="20">
    <w:abstractNumId w:val="16"/>
  </w:num>
  <w:num w:numId="21">
    <w:abstractNumId w:val="44"/>
  </w:num>
  <w:num w:numId="22">
    <w:abstractNumId w:val="136"/>
  </w:num>
  <w:num w:numId="23">
    <w:abstractNumId w:val="72"/>
  </w:num>
  <w:num w:numId="24">
    <w:abstractNumId w:val="55"/>
  </w:num>
  <w:num w:numId="25">
    <w:abstractNumId w:val="8"/>
  </w:num>
  <w:num w:numId="26">
    <w:abstractNumId w:val="103"/>
  </w:num>
  <w:num w:numId="27">
    <w:abstractNumId w:val="48"/>
  </w:num>
  <w:num w:numId="28">
    <w:abstractNumId w:val="107"/>
  </w:num>
  <w:num w:numId="29">
    <w:abstractNumId w:val="99"/>
  </w:num>
  <w:num w:numId="30">
    <w:abstractNumId w:val="61"/>
  </w:num>
  <w:num w:numId="31">
    <w:abstractNumId w:val="96"/>
  </w:num>
  <w:num w:numId="32">
    <w:abstractNumId w:val="128"/>
  </w:num>
  <w:num w:numId="33">
    <w:abstractNumId w:val="131"/>
  </w:num>
  <w:num w:numId="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6"/>
  </w:num>
  <w:num w:numId="36">
    <w:abstractNumId w:val="30"/>
  </w:num>
  <w:num w:numId="37">
    <w:abstractNumId w:val="81"/>
  </w:num>
  <w:num w:numId="38">
    <w:abstractNumId w:val="110"/>
  </w:num>
  <w:num w:numId="39">
    <w:abstractNumId w:val="39"/>
  </w:num>
  <w:num w:numId="40">
    <w:abstractNumId w:val="133"/>
  </w:num>
  <w:num w:numId="41">
    <w:abstractNumId w:val="54"/>
  </w:num>
  <w:num w:numId="42">
    <w:abstractNumId w:val="40"/>
  </w:num>
  <w:num w:numId="43">
    <w:abstractNumId w:val="1"/>
  </w:num>
  <w:num w:numId="44">
    <w:abstractNumId w:val="109"/>
  </w:num>
  <w:num w:numId="45">
    <w:abstractNumId w:val="88"/>
  </w:num>
  <w:num w:numId="46">
    <w:abstractNumId w:val="10"/>
  </w:num>
  <w:num w:numId="47">
    <w:abstractNumId w:val="105"/>
  </w:num>
  <w:num w:numId="48">
    <w:abstractNumId w:val="93"/>
  </w:num>
  <w:num w:numId="49">
    <w:abstractNumId w:val="92"/>
  </w:num>
  <w:num w:numId="50">
    <w:abstractNumId w:val="34"/>
  </w:num>
  <w:num w:numId="51">
    <w:abstractNumId w:val="134"/>
  </w:num>
  <w:num w:numId="52">
    <w:abstractNumId w:val="35"/>
  </w:num>
  <w:num w:numId="53">
    <w:abstractNumId w:val="95"/>
  </w:num>
  <w:num w:numId="54">
    <w:abstractNumId w:val="66"/>
  </w:num>
  <w:num w:numId="55">
    <w:abstractNumId w:val="89"/>
  </w:num>
  <w:num w:numId="56">
    <w:abstractNumId w:val="78"/>
  </w:num>
  <w:num w:numId="57">
    <w:abstractNumId w:val="73"/>
  </w:num>
  <w:num w:numId="58">
    <w:abstractNumId w:val="97"/>
  </w:num>
  <w:num w:numId="59">
    <w:abstractNumId w:val="102"/>
  </w:num>
  <w:num w:numId="60">
    <w:abstractNumId w:val="122"/>
  </w:num>
  <w:num w:numId="61">
    <w:abstractNumId w:val="80"/>
  </w:num>
  <w:num w:numId="62">
    <w:abstractNumId w:val="33"/>
  </w:num>
  <w:num w:numId="63">
    <w:abstractNumId w:val="9"/>
  </w:num>
  <w:num w:numId="64">
    <w:abstractNumId w:val="43"/>
  </w:num>
  <w:num w:numId="65">
    <w:abstractNumId w:val="50"/>
  </w:num>
  <w:num w:numId="66">
    <w:abstractNumId w:val="13"/>
  </w:num>
  <w:num w:numId="67">
    <w:abstractNumId w:val="24"/>
  </w:num>
  <w:num w:numId="68">
    <w:abstractNumId w:val="77"/>
  </w:num>
  <w:num w:numId="69">
    <w:abstractNumId w:val="47"/>
  </w:num>
  <w:num w:numId="70">
    <w:abstractNumId w:val="4"/>
  </w:num>
  <w:num w:numId="71">
    <w:abstractNumId w:val="114"/>
  </w:num>
  <w:num w:numId="72">
    <w:abstractNumId w:val="106"/>
  </w:num>
  <w:num w:numId="73">
    <w:abstractNumId w:val="98"/>
  </w:num>
  <w:num w:numId="74">
    <w:abstractNumId w:val="125"/>
  </w:num>
  <w:num w:numId="75">
    <w:abstractNumId w:val="45"/>
  </w:num>
  <w:num w:numId="76">
    <w:abstractNumId w:val="123"/>
  </w:num>
  <w:num w:numId="77">
    <w:abstractNumId w:val="17"/>
  </w:num>
  <w:num w:numId="78">
    <w:abstractNumId w:val="75"/>
  </w:num>
  <w:num w:numId="79">
    <w:abstractNumId w:val="84"/>
  </w:num>
  <w:num w:numId="80">
    <w:abstractNumId w:val="11"/>
  </w:num>
  <w:num w:numId="81">
    <w:abstractNumId w:val="104"/>
  </w:num>
  <w:num w:numId="82">
    <w:abstractNumId w:val="74"/>
  </w:num>
  <w:num w:numId="83">
    <w:abstractNumId w:val="31"/>
  </w:num>
  <w:num w:numId="84">
    <w:abstractNumId w:val="127"/>
  </w:num>
  <w:num w:numId="85">
    <w:abstractNumId w:val="19"/>
  </w:num>
  <w:num w:numId="86">
    <w:abstractNumId w:val="18"/>
  </w:num>
  <w:num w:numId="87">
    <w:abstractNumId w:val="120"/>
  </w:num>
  <w:num w:numId="88">
    <w:abstractNumId w:val="129"/>
  </w:num>
  <w:num w:numId="89">
    <w:abstractNumId w:val="90"/>
  </w:num>
  <w:num w:numId="90">
    <w:abstractNumId w:val="87"/>
  </w:num>
  <w:num w:numId="91">
    <w:abstractNumId w:val="85"/>
    <w:lvlOverride w:ilvl="0">
      <w:startOverride w:val="1"/>
    </w:lvlOverride>
  </w:num>
  <w:num w:numId="92">
    <w:abstractNumId w:val="65"/>
  </w:num>
  <w:num w:numId="93">
    <w:abstractNumId w:val="130"/>
  </w:num>
  <w:num w:numId="94">
    <w:abstractNumId w:val="23"/>
  </w:num>
  <w:num w:numId="95">
    <w:abstractNumId w:val="101"/>
  </w:num>
  <w:num w:numId="96">
    <w:abstractNumId w:val="111"/>
  </w:num>
  <w:num w:numId="97">
    <w:abstractNumId w:val="46"/>
  </w:num>
  <w:num w:numId="98">
    <w:abstractNumId w:val="58"/>
  </w:num>
  <w:num w:numId="99">
    <w:abstractNumId w:val="79"/>
  </w:num>
  <w:num w:numId="100">
    <w:abstractNumId w:val="49"/>
  </w:num>
  <w:num w:numId="101">
    <w:abstractNumId w:val="82"/>
  </w:num>
  <w:num w:numId="102">
    <w:abstractNumId w:val="22"/>
  </w:num>
  <w:num w:numId="103">
    <w:abstractNumId w:val="85"/>
    <w:lvlOverride w:ilvl="0">
      <w:startOverride w:val="1"/>
    </w:lvlOverride>
  </w:num>
  <w:num w:numId="104">
    <w:abstractNumId w:val="64"/>
  </w:num>
  <w:num w:numId="105">
    <w:abstractNumId w:val="2"/>
  </w:num>
  <w:num w:numId="106">
    <w:abstractNumId w:val="126"/>
  </w:num>
  <w:num w:numId="107">
    <w:abstractNumId w:val="7"/>
  </w:num>
  <w:num w:numId="108">
    <w:abstractNumId w:val="62"/>
  </w:num>
  <w:num w:numId="109">
    <w:abstractNumId w:val="37"/>
  </w:num>
  <w:num w:numId="110">
    <w:abstractNumId w:val="69"/>
  </w:num>
  <w:num w:numId="111">
    <w:abstractNumId w:val="119"/>
  </w:num>
  <w:num w:numId="112">
    <w:abstractNumId w:val="36"/>
  </w:num>
  <w:num w:numId="113">
    <w:abstractNumId w:val="94"/>
  </w:num>
  <w:num w:numId="114">
    <w:abstractNumId w:val="117"/>
  </w:num>
  <w:num w:numId="115">
    <w:abstractNumId w:val="52"/>
  </w:num>
  <w:num w:numId="116">
    <w:abstractNumId w:val="14"/>
  </w:num>
  <w:num w:numId="117">
    <w:abstractNumId w:val="27"/>
  </w:num>
  <w:num w:numId="118">
    <w:abstractNumId w:val="32"/>
  </w:num>
  <w:num w:numId="119">
    <w:abstractNumId w:val="70"/>
  </w:num>
  <w:num w:numId="120">
    <w:abstractNumId w:val="132"/>
  </w:num>
  <w:num w:numId="121">
    <w:abstractNumId w:val="135"/>
  </w:num>
  <w:num w:numId="122">
    <w:abstractNumId w:val="86"/>
  </w:num>
  <w:num w:numId="123">
    <w:abstractNumId w:val="42"/>
  </w:num>
  <w:num w:numId="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6"/>
  </w:num>
  <w:num w:numId="126">
    <w:abstractNumId w:val="112"/>
  </w:num>
  <w:num w:numId="127">
    <w:abstractNumId w:val="28"/>
  </w:num>
  <w:num w:numId="128">
    <w:abstractNumId w:val="100"/>
  </w:num>
  <w:num w:numId="129">
    <w:abstractNumId w:val="63"/>
  </w:num>
  <w:num w:numId="130">
    <w:abstractNumId w:val="25"/>
  </w:num>
  <w:num w:numId="131">
    <w:abstractNumId w:val="5"/>
  </w:num>
  <w:num w:numId="132">
    <w:abstractNumId w:val="57"/>
  </w:num>
  <w:num w:numId="133">
    <w:abstractNumId w:val="51"/>
  </w:num>
  <w:num w:numId="134">
    <w:abstractNumId w:val="113"/>
  </w:num>
  <w:num w:numId="135">
    <w:abstractNumId w:val="118"/>
  </w:num>
  <w:num w:numId="136">
    <w:abstractNumId w:val="21"/>
  </w:num>
  <w:num w:numId="137">
    <w:abstractNumId w:val="15"/>
  </w:num>
  <w:num w:numId="138">
    <w:abstractNumId w:val="108"/>
  </w:num>
  <w:num w:numId="139">
    <w:abstractNumId w:val="59"/>
  </w:num>
  <w:num w:numId="140">
    <w:abstractNumId w:val="29"/>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70B77"/>
    <w:rsid w:val="00014BA1"/>
    <w:rsid w:val="000864C6"/>
    <w:rsid w:val="00102752"/>
    <w:rsid w:val="0012640D"/>
    <w:rsid w:val="00165FF7"/>
    <w:rsid w:val="001B22B7"/>
    <w:rsid w:val="001B47D5"/>
    <w:rsid w:val="001C0436"/>
    <w:rsid w:val="001E774A"/>
    <w:rsid w:val="001F3AD5"/>
    <w:rsid w:val="0020012F"/>
    <w:rsid w:val="002166BC"/>
    <w:rsid w:val="00234694"/>
    <w:rsid w:val="00251492"/>
    <w:rsid w:val="00254E00"/>
    <w:rsid w:val="002608C2"/>
    <w:rsid w:val="002A413A"/>
    <w:rsid w:val="00325B39"/>
    <w:rsid w:val="00327618"/>
    <w:rsid w:val="003C7B80"/>
    <w:rsid w:val="003D140D"/>
    <w:rsid w:val="00400024"/>
    <w:rsid w:val="00402BDA"/>
    <w:rsid w:val="00422B53"/>
    <w:rsid w:val="00471B12"/>
    <w:rsid w:val="00475347"/>
    <w:rsid w:val="0049493D"/>
    <w:rsid w:val="004F1E1F"/>
    <w:rsid w:val="00546278"/>
    <w:rsid w:val="005479B5"/>
    <w:rsid w:val="00573BE6"/>
    <w:rsid w:val="005B0FA1"/>
    <w:rsid w:val="005B3167"/>
    <w:rsid w:val="005C2367"/>
    <w:rsid w:val="00627481"/>
    <w:rsid w:val="0066513C"/>
    <w:rsid w:val="006838BB"/>
    <w:rsid w:val="007D25CB"/>
    <w:rsid w:val="00843C77"/>
    <w:rsid w:val="008652F7"/>
    <w:rsid w:val="008E558F"/>
    <w:rsid w:val="00933905"/>
    <w:rsid w:val="00951C83"/>
    <w:rsid w:val="00987698"/>
    <w:rsid w:val="009D167E"/>
    <w:rsid w:val="009D5F13"/>
    <w:rsid w:val="00A802D0"/>
    <w:rsid w:val="00A90D37"/>
    <w:rsid w:val="00A96C15"/>
    <w:rsid w:val="00AB10B2"/>
    <w:rsid w:val="00AC624B"/>
    <w:rsid w:val="00AD7FB3"/>
    <w:rsid w:val="00B04DE3"/>
    <w:rsid w:val="00B425CD"/>
    <w:rsid w:val="00B721C9"/>
    <w:rsid w:val="00BD68FF"/>
    <w:rsid w:val="00BE0B74"/>
    <w:rsid w:val="00C0103D"/>
    <w:rsid w:val="00C02C77"/>
    <w:rsid w:val="00C25845"/>
    <w:rsid w:val="00C26335"/>
    <w:rsid w:val="00C632E1"/>
    <w:rsid w:val="00C94545"/>
    <w:rsid w:val="00D0389E"/>
    <w:rsid w:val="00D52B9C"/>
    <w:rsid w:val="00D6614B"/>
    <w:rsid w:val="00D70B77"/>
    <w:rsid w:val="00DA3A84"/>
    <w:rsid w:val="00DB5DE9"/>
    <w:rsid w:val="00DC3C90"/>
    <w:rsid w:val="00DC5018"/>
    <w:rsid w:val="00DD06E5"/>
    <w:rsid w:val="00DF140E"/>
    <w:rsid w:val="00DF4F8F"/>
    <w:rsid w:val="00E059A5"/>
    <w:rsid w:val="00F22550"/>
    <w:rsid w:val="00F54559"/>
    <w:rsid w:val="00F8304B"/>
    <w:rsid w:val="00FA6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E3"/>
    <w:pPr>
      <w:spacing w:after="0" w:line="240" w:lineRule="auto"/>
    </w:pPr>
    <w:rPr>
      <w:rFonts w:ascii="Times New Roman" w:eastAsia="Times New Roman" w:hAnsi="Times New Roman" w:cs="Times New Roman"/>
      <w:sz w:val="20"/>
      <w:szCs w:val="20"/>
      <w:lang w:eastAsia="zh-CN"/>
    </w:rPr>
  </w:style>
  <w:style w:type="paragraph" w:styleId="1">
    <w:name w:val="heading 1"/>
    <w:aliases w:val="Title"/>
    <w:basedOn w:val="a"/>
    <w:next w:val="a"/>
    <w:link w:val="10"/>
    <w:qFormat/>
    <w:rsid w:val="00573BE6"/>
    <w:pPr>
      <w:keepNext/>
      <w:overflowPunct w:val="0"/>
      <w:autoSpaceDE w:val="0"/>
      <w:autoSpaceDN w:val="0"/>
      <w:adjustRightInd w:val="0"/>
      <w:jc w:val="center"/>
      <w:outlineLvl w:val="0"/>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C77"/>
    <w:pPr>
      <w:ind w:left="720"/>
      <w:contextualSpacing/>
    </w:pPr>
  </w:style>
  <w:style w:type="paragraph" w:styleId="a4">
    <w:name w:val="Body Text"/>
    <w:basedOn w:val="a"/>
    <w:link w:val="a5"/>
    <w:unhideWhenUsed/>
    <w:rsid w:val="00C02C77"/>
    <w:pPr>
      <w:jc w:val="both"/>
    </w:pPr>
    <w:rPr>
      <w:sz w:val="28"/>
      <w:szCs w:val="24"/>
      <w:lang w:eastAsia="ru-RU"/>
    </w:rPr>
  </w:style>
  <w:style w:type="character" w:customStyle="1" w:styleId="a5">
    <w:name w:val="Основной текст Знак"/>
    <w:basedOn w:val="a0"/>
    <w:link w:val="a4"/>
    <w:rsid w:val="00C02C77"/>
    <w:rPr>
      <w:rFonts w:ascii="Times New Roman" w:eastAsia="Times New Roman" w:hAnsi="Times New Roman" w:cs="Times New Roman"/>
      <w:sz w:val="28"/>
      <w:szCs w:val="24"/>
      <w:lang w:eastAsia="ru-RU"/>
    </w:rPr>
  </w:style>
  <w:style w:type="paragraph" w:customStyle="1" w:styleId="PreformattedText">
    <w:name w:val="Preformatted Text"/>
    <w:basedOn w:val="a"/>
    <w:qFormat/>
    <w:rsid w:val="00C02C77"/>
    <w:pPr>
      <w:widowControl w:val="0"/>
    </w:pPr>
    <w:rPr>
      <w:rFonts w:ascii="Liberation Mono" w:eastAsia="AR PL SungtiL GB" w:hAnsi="Liberation Mono" w:cs="Liberation Mono"/>
      <w:lang w:val="en-US" w:bidi="hi-IN"/>
    </w:rPr>
  </w:style>
  <w:style w:type="paragraph" w:customStyle="1" w:styleId="a6">
    <w:name w:val="Îáû÷íûé"/>
    <w:rsid w:val="00C02C77"/>
    <w:pPr>
      <w:widowControl w:val="0"/>
      <w:suppressAutoHyphens/>
      <w:spacing w:after="0" w:line="240" w:lineRule="auto"/>
      <w:jc w:val="both"/>
    </w:pPr>
    <w:rPr>
      <w:rFonts w:ascii="Times New Roman" w:eastAsia="Arial" w:hAnsi="Times New Roman" w:cs="Times New Roman"/>
      <w:sz w:val="24"/>
      <w:szCs w:val="20"/>
      <w:lang w:eastAsia="zh-CN"/>
    </w:rPr>
  </w:style>
  <w:style w:type="paragraph" w:styleId="a7">
    <w:name w:val="Balloon Text"/>
    <w:basedOn w:val="a"/>
    <w:link w:val="a8"/>
    <w:uiPriority w:val="99"/>
    <w:semiHidden/>
    <w:unhideWhenUsed/>
    <w:rsid w:val="005B3167"/>
    <w:rPr>
      <w:rFonts w:ascii="Segoe UI" w:hAnsi="Segoe UI" w:cs="Segoe UI"/>
      <w:sz w:val="18"/>
      <w:szCs w:val="18"/>
    </w:rPr>
  </w:style>
  <w:style w:type="character" w:customStyle="1" w:styleId="a8">
    <w:name w:val="Текст выноски Знак"/>
    <w:basedOn w:val="a0"/>
    <w:link w:val="a7"/>
    <w:uiPriority w:val="99"/>
    <w:semiHidden/>
    <w:rsid w:val="005B3167"/>
    <w:rPr>
      <w:rFonts w:ascii="Segoe UI" w:eastAsia="Times New Roman" w:hAnsi="Segoe UI" w:cs="Segoe UI"/>
      <w:sz w:val="18"/>
      <w:szCs w:val="18"/>
      <w:lang w:eastAsia="zh-CN"/>
    </w:rPr>
  </w:style>
  <w:style w:type="paragraph" w:customStyle="1" w:styleId="X">
    <w:name w:val="X"/>
    <w:basedOn w:val="a"/>
    <w:link w:val="X0"/>
    <w:qFormat/>
    <w:rsid w:val="0020012F"/>
    <w:pPr>
      <w:numPr>
        <w:numId w:val="2"/>
      </w:numPr>
      <w:tabs>
        <w:tab w:val="left" w:pos="1134"/>
      </w:tabs>
      <w:spacing w:before="120"/>
    </w:pPr>
    <w:rPr>
      <w:b/>
      <w:sz w:val="24"/>
      <w:szCs w:val="24"/>
      <w:lang w:eastAsia="ru-RU"/>
    </w:rPr>
  </w:style>
  <w:style w:type="character" w:customStyle="1" w:styleId="X0">
    <w:name w:val="X Знак"/>
    <w:link w:val="X"/>
    <w:locked/>
    <w:rsid w:val="0020012F"/>
    <w:rPr>
      <w:rFonts w:ascii="Times New Roman" w:eastAsia="Times New Roman" w:hAnsi="Times New Roman" w:cs="Times New Roman"/>
      <w:b/>
      <w:sz w:val="24"/>
      <w:szCs w:val="24"/>
      <w:lang w:eastAsia="ru-RU"/>
    </w:rPr>
  </w:style>
  <w:style w:type="paragraph" w:customStyle="1" w:styleId="XXX">
    <w:name w:val="X.X.X"/>
    <w:basedOn w:val="a"/>
    <w:qFormat/>
    <w:rsid w:val="0020012F"/>
    <w:pPr>
      <w:numPr>
        <w:ilvl w:val="2"/>
        <w:numId w:val="2"/>
      </w:numPr>
      <w:tabs>
        <w:tab w:val="left" w:pos="1418"/>
      </w:tabs>
      <w:spacing w:line="360" w:lineRule="auto"/>
    </w:pPr>
    <w:rPr>
      <w:b/>
      <w:sz w:val="24"/>
      <w:szCs w:val="24"/>
      <w:lang w:eastAsia="ru-RU"/>
    </w:rPr>
  </w:style>
  <w:style w:type="character" w:styleId="a9">
    <w:name w:val="Emphasis"/>
    <w:uiPriority w:val="20"/>
    <w:qFormat/>
    <w:rsid w:val="0020012F"/>
  </w:style>
  <w:style w:type="paragraph" w:styleId="9">
    <w:name w:val="index 9"/>
    <w:basedOn w:val="a"/>
    <w:next w:val="a"/>
    <w:autoRedefine/>
    <w:rsid w:val="00FA6A42"/>
    <w:pPr>
      <w:tabs>
        <w:tab w:val="left" w:pos="709"/>
      </w:tabs>
    </w:pPr>
    <w:rPr>
      <w:sz w:val="28"/>
      <w:szCs w:val="24"/>
      <w:lang w:eastAsia="ru-RU"/>
    </w:rPr>
  </w:style>
  <w:style w:type="paragraph" w:customStyle="1" w:styleId="aa">
    <w:name w:val="Стандарт"/>
    <w:basedOn w:val="a"/>
    <w:link w:val="ab"/>
    <w:qFormat/>
    <w:rsid w:val="00FA6A42"/>
    <w:pPr>
      <w:suppressAutoHyphens/>
      <w:spacing w:line="360" w:lineRule="auto"/>
      <w:ind w:firstLine="851"/>
      <w:jc w:val="both"/>
    </w:pPr>
    <w:rPr>
      <w:rFonts w:eastAsia="Calibri"/>
      <w:sz w:val="28"/>
      <w:szCs w:val="28"/>
      <w:lang w:eastAsia="ru-RU"/>
    </w:rPr>
  </w:style>
  <w:style w:type="character" w:customStyle="1" w:styleId="ab">
    <w:name w:val="Стандарт Знак"/>
    <w:link w:val="aa"/>
    <w:rsid w:val="00FA6A42"/>
    <w:rPr>
      <w:rFonts w:ascii="Times New Roman" w:eastAsia="Calibri" w:hAnsi="Times New Roman" w:cs="Times New Roman"/>
      <w:sz w:val="28"/>
      <w:szCs w:val="28"/>
      <w:lang w:eastAsia="ru-RU"/>
    </w:rPr>
  </w:style>
  <w:style w:type="paragraph" w:styleId="ac">
    <w:name w:val="header"/>
    <w:basedOn w:val="a"/>
    <w:link w:val="ad"/>
    <w:rsid w:val="005B0FA1"/>
    <w:pPr>
      <w:tabs>
        <w:tab w:val="center" w:pos="4677"/>
        <w:tab w:val="right" w:pos="9355"/>
      </w:tabs>
    </w:pPr>
    <w:rPr>
      <w:sz w:val="24"/>
      <w:szCs w:val="24"/>
      <w:lang w:eastAsia="ru-RU"/>
    </w:rPr>
  </w:style>
  <w:style w:type="character" w:customStyle="1" w:styleId="ad">
    <w:name w:val="Верхний колонтитул Знак"/>
    <w:basedOn w:val="a0"/>
    <w:link w:val="ac"/>
    <w:rsid w:val="005B0FA1"/>
    <w:rPr>
      <w:rFonts w:ascii="Times New Roman" w:eastAsia="Times New Roman" w:hAnsi="Times New Roman" w:cs="Times New Roman"/>
      <w:sz w:val="24"/>
      <w:szCs w:val="24"/>
      <w:lang w:eastAsia="ru-RU"/>
    </w:rPr>
  </w:style>
  <w:style w:type="paragraph" w:customStyle="1" w:styleId="western">
    <w:name w:val="western"/>
    <w:basedOn w:val="a"/>
    <w:rsid w:val="005B0FA1"/>
    <w:pPr>
      <w:spacing w:before="100" w:beforeAutospacing="1" w:after="100" w:afterAutospacing="1"/>
    </w:pPr>
    <w:rPr>
      <w:sz w:val="24"/>
      <w:szCs w:val="24"/>
      <w:lang w:eastAsia="ru-RU"/>
    </w:rPr>
  </w:style>
  <w:style w:type="paragraph" w:customStyle="1" w:styleId="11">
    <w:name w:val="Обычный1"/>
    <w:rsid w:val="005B0FA1"/>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highlight">
    <w:name w:val="highlight"/>
    <w:rsid w:val="005B0FA1"/>
  </w:style>
  <w:style w:type="paragraph" w:customStyle="1" w:styleId="2">
    <w:name w:val="Обычный2"/>
    <w:rsid w:val="005B0FA1"/>
    <w:pPr>
      <w:spacing w:after="0" w:line="240" w:lineRule="auto"/>
      <w:ind w:firstLine="720"/>
      <w:jc w:val="both"/>
    </w:pPr>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4F1E1F"/>
    <w:pPr>
      <w:tabs>
        <w:tab w:val="center" w:pos="4677"/>
        <w:tab w:val="right" w:pos="9355"/>
      </w:tabs>
    </w:pPr>
  </w:style>
  <w:style w:type="character" w:customStyle="1" w:styleId="af">
    <w:name w:val="Нижний колонтитул Знак"/>
    <w:basedOn w:val="a0"/>
    <w:link w:val="ae"/>
    <w:uiPriority w:val="99"/>
    <w:rsid w:val="004F1E1F"/>
    <w:rPr>
      <w:rFonts w:ascii="Times New Roman" w:eastAsia="Times New Roman" w:hAnsi="Times New Roman" w:cs="Times New Roman"/>
      <w:sz w:val="20"/>
      <w:szCs w:val="20"/>
      <w:lang w:eastAsia="zh-CN"/>
    </w:rPr>
  </w:style>
  <w:style w:type="paragraph" w:customStyle="1" w:styleId="FR3">
    <w:name w:val="FR3"/>
    <w:rsid w:val="006838BB"/>
    <w:pPr>
      <w:widowControl w:val="0"/>
      <w:overflowPunct w:val="0"/>
      <w:autoSpaceDE w:val="0"/>
      <w:autoSpaceDN w:val="0"/>
      <w:adjustRightInd w:val="0"/>
      <w:spacing w:before="240" w:after="240" w:line="260" w:lineRule="auto"/>
      <w:ind w:left="1320" w:right="1200"/>
      <w:jc w:val="center"/>
      <w:textAlignment w:val="baseline"/>
    </w:pPr>
    <w:rPr>
      <w:rFonts w:ascii="Arial" w:eastAsia="Times New Roman" w:hAnsi="Arial" w:cs="Times New Roman"/>
      <w:szCs w:val="20"/>
      <w:lang w:eastAsia="ru-RU"/>
    </w:rPr>
  </w:style>
  <w:style w:type="paragraph" w:styleId="20">
    <w:name w:val="Body Text 2"/>
    <w:basedOn w:val="a"/>
    <w:link w:val="21"/>
    <w:unhideWhenUsed/>
    <w:rsid w:val="00251492"/>
    <w:pPr>
      <w:spacing w:after="120" w:line="480" w:lineRule="auto"/>
    </w:pPr>
    <w:rPr>
      <w:rFonts w:asciiTheme="minorHAnsi" w:eastAsiaTheme="minorHAnsi" w:hAnsiTheme="minorHAnsi" w:cstheme="minorBidi"/>
      <w:sz w:val="22"/>
      <w:szCs w:val="22"/>
      <w:lang w:eastAsia="en-US"/>
    </w:rPr>
  </w:style>
  <w:style w:type="character" w:customStyle="1" w:styleId="21">
    <w:name w:val="Основной текст 2 Знак"/>
    <w:basedOn w:val="a0"/>
    <w:link w:val="20"/>
    <w:rsid w:val="00251492"/>
  </w:style>
  <w:style w:type="paragraph" w:customStyle="1" w:styleId="XX">
    <w:name w:val="X.X"/>
    <w:basedOn w:val="a"/>
    <w:link w:val="XX0"/>
    <w:qFormat/>
    <w:rsid w:val="003D140D"/>
    <w:pPr>
      <w:tabs>
        <w:tab w:val="left" w:pos="1134"/>
      </w:tabs>
      <w:spacing w:line="360" w:lineRule="auto"/>
      <w:jc w:val="both"/>
    </w:pPr>
    <w:rPr>
      <w:b/>
      <w:sz w:val="24"/>
      <w:szCs w:val="24"/>
      <w:lang w:eastAsia="ru-RU"/>
    </w:rPr>
  </w:style>
  <w:style w:type="character" w:customStyle="1" w:styleId="XX0">
    <w:name w:val="X.X Знак"/>
    <w:link w:val="XX"/>
    <w:locked/>
    <w:rsid w:val="003D140D"/>
    <w:rPr>
      <w:rFonts w:ascii="Times New Roman" w:eastAsia="Times New Roman" w:hAnsi="Times New Roman" w:cs="Times New Roman"/>
      <w:b/>
      <w:sz w:val="24"/>
      <w:szCs w:val="24"/>
      <w:lang w:eastAsia="ru-RU"/>
    </w:rPr>
  </w:style>
  <w:style w:type="character" w:styleId="af0">
    <w:name w:val="page number"/>
    <w:basedOn w:val="a0"/>
    <w:rsid w:val="00933905"/>
  </w:style>
  <w:style w:type="paragraph" w:customStyle="1" w:styleId="12">
    <w:name w:val="Обычный 1"/>
    <w:basedOn w:val="a"/>
    <w:rsid w:val="00933905"/>
    <w:pPr>
      <w:spacing w:before="60" w:after="60" w:line="360" w:lineRule="auto"/>
      <w:ind w:left="792" w:hanging="432"/>
      <w:jc w:val="both"/>
    </w:pPr>
    <w:rPr>
      <w:sz w:val="24"/>
      <w:szCs w:val="24"/>
      <w:lang w:eastAsia="ru-RU"/>
    </w:rPr>
  </w:style>
  <w:style w:type="character" w:customStyle="1" w:styleId="10">
    <w:name w:val="Заголовок 1 Знак"/>
    <w:aliases w:val="Title Знак"/>
    <w:basedOn w:val="a0"/>
    <w:link w:val="1"/>
    <w:rsid w:val="00573BE6"/>
    <w:rPr>
      <w:rFonts w:ascii="Times New Roman" w:eastAsia="Times New Roman" w:hAnsi="Times New Roman" w:cs="Times New Roman"/>
      <w:b/>
      <w:sz w:val="24"/>
      <w:szCs w:val="20"/>
      <w:lang w:eastAsia="ru-RU"/>
    </w:rPr>
  </w:style>
  <w:style w:type="paragraph" w:customStyle="1" w:styleId="ConsPlusNormal">
    <w:name w:val="ConsPlusNormal"/>
    <w:rsid w:val="00573BE6"/>
    <w:pPr>
      <w:widowControl w:val="0"/>
      <w:spacing w:after="0" w:line="240" w:lineRule="auto"/>
      <w:ind w:firstLine="720"/>
    </w:pPr>
    <w:rPr>
      <w:rFonts w:ascii="Arial" w:eastAsia="Times New Roman" w:hAnsi="Arial" w:cs="Times New Roman"/>
      <w:sz w:val="20"/>
      <w:szCs w:val="20"/>
      <w:lang w:eastAsia="ru-RU"/>
    </w:rPr>
  </w:style>
  <w:style w:type="paragraph" w:customStyle="1" w:styleId="Bullet-1">
    <w:name w:val="Bullet-1"/>
    <w:basedOn w:val="a"/>
    <w:rsid w:val="00573BE6"/>
    <w:pPr>
      <w:numPr>
        <w:numId w:val="125"/>
      </w:numPr>
      <w:tabs>
        <w:tab w:val="center" w:pos="720"/>
        <w:tab w:val="left" w:pos="1134"/>
      </w:tabs>
      <w:spacing w:before="60" w:after="60"/>
    </w:pPr>
    <w:rPr>
      <w:sz w:val="24"/>
      <w:lang w:eastAsia="en-US"/>
    </w:rPr>
  </w:style>
  <w:style w:type="character" w:customStyle="1" w:styleId="af1">
    <w:name w:val="Цветовое выделение для Текст"/>
    <w:rsid w:val="00573BE6"/>
    <w:rPr>
      <w:sz w:val="24"/>
    </w:rPr>
  </w:style>
</w:styles>
</file>

<file path=word/webSettings.xml><?xml version="1.0" encoding="utf-8"?>
<w:webSettings xmlns:r="http://schemas.openxmlformats.org/officeDocument/2006/relationships" xmlns:w="http://schemas.openxmlformats.org/wordprocessingml/2006/main">
  <w:divs>
    <w:div w:id="50856918">
      <w:bodyDiv w:val="1"/>
      <w:marLeft w:val="0"/>
      <w:marRight w:val="0"/>
      <w:marTop w:val="0"/>
      <w:marBottom w:val="0"/>
      <w:divBdr>
        <w:top w:val="none" w:sz="0" w:space="0" w:color="auto"/>
        <w:left w:val="none" w:sz="0" w:space="0" w:color="auto"/>
        <w:bottom w:val="none" w:sz="0" w:space="0" w:color="auto"/>
        <w:right w:val="none" w:sz="0" w:space="0" w:color="auto"/>
      </w:divBdr>
    </w:div>
    <w:div w:id="64303010">
      <w:bodyDiv w:val="1"/>
      <w:marLeft w:val="0"/>
      <w:marRight w:val="0"/>
      <w:marTop w:val="0"/>
      <w:marBottom w:val="0"/>
      <w:divBdr>
        <w:top w:val="none" w:sz="0" w:space="0" w:color="auto"/>
        <w:left w:val="none" w:sz="0" w:space="0" w:color="auto"/>
        <w:bottom w:val="none" w:sz="0" w:space="0" w:color="auto"/>
        <w:right w:val="none" w:sz="0" w:space="0" w:color="auto"/>
      </w:divBdr>
    </w:div>
    <w:div w:id="75713693">
      <w:bodyDiv w:val="1"/>
      <w:marLeft w:val="0"/>
      <w:marRight w:val="0"/>
      <w:marTop w:val="0"/>
      <w:marBottom w:val="0"/>
      <w:divBdr>
        <w:top w:val="none" w:sz="0" w:space="0" w:color="auto"/>
        <w:left w:val="none" w:sz="0" w:space="0" w:color="auto"/>
        <w:bottom w:val="none" w:sz="0" w:space="0" w:color="auto"/>
        <w:right w:val="none" w:sz="0" w:space="0" w:color="auto"/>
      </w:divBdr>
    </w:div>
    <w:div w:id="118227485">
      <w:bodyDiv w:val="1"/>
      <w:marLeft w:val="0"/>
      <w:marRight w:val="0"/>
      <w:marTop w:val="0"/>
      <w:marBottom w:val="0"/>
      <w:divBdr>
        <w:top w:val="none" w:sz="0" w:space="0" w:color="auto"/>
        <w:left w:val="none" w:sz="0" w:space="0" w:color="auto"/>
        <w:bottom w:val="none" w:sz="0" w:space="0" w:color="auto"/>
        <w:right w:val="none" w:sz="0" w:space="0" w:color="auto"/>
      </w:divBdr>
    </w:div>
    <w:div w:id="204373943">
      <w:bodyDiv w:val="1"/>
      <w:marLeft w:val="0"/>
      <w:marRight w:val="0"/>
      <w:marTop w:val="0"/>
      <w:marBottom w:val="0"/>
      <w:divBdr>
        <w:top w:val="none" w:sz="0" w:space="0" w:color="auto"/>
        <w:left w:val="none" w:sz="0" w:space="0" w:color="auto"/>
        <w:bottom w:val="none" w:sz="0" w:space="0" w:color="auto"/>
        <w:right w:val="none" w:sz="0" w:space="0" w:color="auto"/>
      </w:divBdr>
    </w:div>
    <w:div w:id="279382289">
      <w:bodyDiv w:val="1"/>
      <w:marLeft w:val="0"/>
      <w:marRight w:val="0"/>
      <w:marTop w:val="0"/>
      <w:marBottom w:val="0"/>
      <w:divBdr>
        <w:top w:val="none" w:sz="0" w:space="0" w:color="auto"/>
        <w:left w:val="none" w:sz="0" w:space="0" w:color="auto"/>
        <w:bottom w:val="none" w:sz="0" w:space="0" w:color="auto"/>
        <w:right w:val="none" w:sz="0" w:space="0" w:color="auto"/>
      </w:divBdr>
    </w:div>
    <w:div w:id="441076171">
      <w:bodyDiv w:val="1"/>
      <w:marLeft w:val="0"/>
      <w:marRight w:val="0"/>
      <w:marTop w:val="0"/>
      <w:marBottom w:val="0"/>
      <w:divBdr>
        <w:top w:val="none" w:sz="0" w:space="0" w:color="auto"/>
        <w:left w:val="none" w:sz="0" w:space="0" w:color="auto"/>
        <w:bottom w:val="none" w:sz="0" w:space="0" w:color="auto"/>
        <w:right w:val="none" w:sz="0" w:space="0" w:color="auto"/>
      </w:divBdr>
    </w:div>
    <w:div w:id="451829696">
      <w:bodyDiv w:val="1"/>
      <w:marLeft w:val="0"/>
      <w:marRight w:val="0"/>
      <w:marTop w:val="0"/>
      <w:marBottom w:val="0"/>
      <w:divBdr>
        <w:top w:val="none" w:sz="0" w:space="0" w:color="auto"/>
        <w:left w:val="none" w:sz="0" w:space="0" w:color="auto"/>
        <w:bottom w:val="none" w:sz="0" w:space="0" w:color="auto"/>
        <w:right w:val="none" w:sz="0" w:space="0" w:color="auto"/>
      </w:divBdr>
    </w:div>
    <w:div w:id="453987730">
      <w:bodyDiv w:val="1"/>
      <w:marLeft w:val="0"/>
      <w:marRight w:val="0"/>
      <w:marTop w:val="0"/>
      <w:marBottom w:val="0"/>
      <w:divBdr>
        <w:top w:val="none" w:sz="0" w:space="0" w:color="auto"/>
        <w:left w:val="none" w:sz="0" w:space="0" w:color="auto"/>
        <w:bottom w:val="none" w:sz="0" w:space="0" w:color="auto"/>
        <w:right w:val="none" w:sz="0" w:space="0" w:color="auto"/>
      </w:divBdr>
    </w:div>
    <w:div w:id="506794362">
      <w:bodyDiv w:val="1"/>
      <w:marLeft w:val="0"/>
      <w:marRight w:val="0"/>
      <w:marTop w:val="0"/>
      <w:marBottom w:val="0"/>
      <w:divBdr>
        <w:top w:val="none" w:sz="0" w:space="0" w:color="auto"/>
        <w:left w:val="none" w:sz="0" w:space="0" w:color="auto"/>
        <w:bottom w:val="none" w:sz="0" w:space="0" w:color="auto"/>
        <w:right w:val="none" w:sz="0" w:space="0" w:color="auto"/>
      </w:divBdr>
    </w:div>
    <w:div w:id="511723217">
      <w:bodyDiv w:val="1"/>
      <w:marLeft w:val="0"/>
      <w:marRight w:val="0"/>
      <w:marTop w:val="0"/>
      <w:marBottom w:val="0"/>
      <w:divBdr>
        <w:top w:val="none" w:sz="0" w:space="0" w:color="auto"/>
        <w:left w:val="none" w:sz="0" w:space="0" w:color="auto"/>
        <w:bottom w:val="none" w:sz="0" w:space="0" w:color="auto"/>
        <w:right w:val="none" w:sz="0" w:space="0" w:color="auto"/>
      </w:divBdr>
    </w:div>
    <w:div w:id="632517285">
      <w:bodyDiv w:val="1"/>
      <w:marLeft w:val="0"/>
      <w:marRight w:val="0"/>
      <w:marTop w:val="0"/>
      <w:marBottom w:val="0"/>
      <w:divBdr>
        <w:top w:val="none" w:sz="0" w:space="0" w:color="auto"/>
        <w:left w:val="none" w:sz="0" w:space="0" w:color="auto"/>
        <w:bottom w:val="none" w:sz="0" w:space="0" w:color="auto"/>
        <w:right w:val="none" w:sz="0" w:space="0" w:color="auto"/>
      </w:divBdr>
    </w:div>
    <w:div w:id="634867781">
      <w:bodyDiv w:val="1"/>
      <w:marLeft w:val="0"/>
      <w:marRight w:val="0"/>
      <w:marTop w:val="0"/>
      <w:marBottom w:val="0"/>
      <w:divBdr>
        <w:top w:val="none" w:sz="0" w:space="0" w:color="auto"/>
        <w:left w:val="none" w:sz="0" w:space="0" w:color="auto"/>
        <w:bottom w:val="none" w:sz="0" w:space="0" w:color="auto"/>
        <w:right w:val="none" w:sz="0" w:space="0" w:color="auto"/>
      </w:divBdr>
    </w:div>
    <w:div w:id="711422239">
      <w:bodyDiv w:val="1"/>
      <w:marLeft w:val="0"/>
      <w:marRight w:val="0"/>
      <w:marTop w:val="0"/>
      <w:marBottom w:val="0"/>
      <w:divBdr>
        <w:top w:val="none" w:sz="0" w:space="0" w:color="auto"/>
        <w:left w:val="none" w:sz="0" w:space="0" w:color="auto"/>
        <w:bottom w:val="none" w:sz="0" w:space="0" w:color="auto"/>
        <w:right w:val="none" w:sz="0" w:space="0" w:color="auto"/>
      </w:divBdr>
    </w:div>
    <w:div w:id="772284544">
      <w:bodyDiv w:val="1"/>
      <w:marLeft w:val="0"/>
      <w:marRight w:val="0"/>
      <w:marTop w:val="0"/>
      <w:marBottom w:val="0"/>
      <w:divBdr>
        <w:top w:val="none" w:sz="0" w:space="0" w:color="auto"/>
        <w:left w:val="none" w:sz="0" w:space="0" w:color="auto"/>
        <w:bottom w:val="none" w:sz="0" w:space="0" w:color="auto"/>
        <w:right w:val="none" w:sz="0" w:space="0" w:color="auto"/>
      </w:divBdr>
    </w:div>
    <w:div w:id="881020709">
      <w:bodyDiv w:val="1"/>
      <w:marLeft w:val="0"/>
      <w:marRight w:val="0"/>
      <w:marTop w:val="0"/>
      <w:marBottom w:val="0"/>
      <w:divBdr>
        <w:top w:val="none" w:sz="0" w:space="0" w:color="auto"/>
        <w:left w:val="none" w:sz="0" w:space="0" w:color="auto"/>
        <w:bottom w:val="none" w:sz="0" w:space="0" w:color="auto"/>
        <w:right w:val="none" w:sz="0" w:space="0" w:color="auto"/>
      </w:divBdr>
    </w:div>
    <w:div w:id="884755858">
      <w:bodyDiv w:val="1"/>
      <w:marLeft w:val="0"/>
      <w:marRight w:val="0"/>
      <w:marTop w:val="0"/>
      <w:marBottom w:val="0"/>
      <w:divBdr>
        <w:top w:val="none" w:sz="0" w:space="0" w:color="auto"/>
        <w:left w:val="none" w:sz="0" w:space="0" w:color="auto"/>
        <w:bottom w:val="none" w:sz="0" w:space="0" w:color="auto"/>
        <w:right w:val="none" w:sz="0" w:space="0" w:color="auto"/>
      </w:divBdr>
    </w:div>
    <w:div w:id="910114074">
      <w:bodyDiv w:val="1"/>
      <w:marLeft w:val="0"/>
      <w:marRight w:val="0"/>
      <w:marTop w:val="0"/>
      <w:marBottom w:val="0"/>
      <w:divBdr>
        <w:top w:val="none" w:sz="0" w:space="0" w:color="auto"/>
        <w:left w:val="none" w:sz="0" w:space="0" w:color="auto"/>
        <w:bottom w:val="none" w:sz="0" w:space="0" w:color="auto"/>
        <w:right w:val="none" w:sz="0" w:space="0" w:color="auto"/>
      </w:divBdr>
    </w:div>
    <w:div w:id="927422266">
      <w:bodyDiv w:val="1"/>
      <w:marLeft w:val="0"/>
      <w:marRight w:val="0"/>
      <w:marTop w:val="0"/>
      <w:marBottom w:val="0"/>
      <w:divBdr>
        <w:top w:val="none" w:sz="0" w:space="0" w:color="auto"/>
        <w:left w:val="none" w:sz="0" w:space="0" w:color="auto"/>
        <w:bottom w:val="none" w:sz="0" w:space="0" w:color="auto"/>
        <w:right w:val="none" w:sz="0" w:space="0" w:color="auto"/>
      </w:divBdr>
    </w:div>
    <w:div w:id="1005323019">
      <w:bodyDiv w:val="1"/>
      <w:marLeft w:val="0"/>
      <w:marRight w:val="0"/>
      <w:marTop w:val="0"/>
      <w:marBottom w:val="0"/>
      <w:divBdr>
        <w:top w:val="none" w:sz="0" w:space="0" w:color="auto"/>
        <w:left w:val="none" w:sz="0" w:space="0" w:color="auto"/>
        <w:bottom w:val="none" w:sz="0" w:space="0" w:color="auto"/>
        <w:right w:val="none" w:sz="0" w:space="0" w:color="auto"/>
      </w:divBdr>
    </w:div>
    <w:div w:id="1053654524">
      <w:bodyDiv w:val="1"/>
      <w:marLeft w:val="0"/>
      <w:marRight w:val="0"/>
      <w:marTop w:val="0"/>
      <w:marBottom w:val="0"/>
      <w:divBdr>
        <w:top w:val="none" w:sz="0" w:space="0" w:color="auto"/>
        <w:left w:val="none" w:sz="0" w:space="0" w:color="auto"/>
        <w:bottom w:val="none" w:sz="0" w:space="0" w:color="auto"/>
        <w:right w:val="none" w:sz="0" w:space="0" w:color="auto"/>
      </w:divBdr>
    </w:div>
    <w:div w:id="1072656749">
      <w:bodyDiv w:val="1"/>
      <w:marLeft w:val="0"/>
      <w:marRight w:val="0"/>
      <w:marTop w:val="0"/>
      <w:marBottom w:val="0"/>
      <w:divBdr>
        <w:top w:val="none" w:sz="0" w:space="0" w:color="auto"/>
        <w:left w:val="none" w:sz="0" w:space="0" w:color="auto"/>
        <w:bottom w:val="none" w:sz="0" w:space="0" w:color="auto"/>
        <w:right w:val="none" w:sz="0" w:space="0" w:color="auto"/>
      </w:divBdr>
    </w:div>
    <w:div w:id="1084256319">
      <w:bodyDiv w:val="1"/>
      <w:marLeft w:val="0"/>
      <w:marRight w:val="0"/>
      <w:marTop w:val="0"/>
      <w:marBottom w:val="0"/>
      <w:divBdr>
        <w:top w:val="none" w:sz="0" w:space="0" w:color="auto"/>
        <w:left w:val="none" w:sz="0" w:space="0" w:color="auto"/>
        <w:bottom w:val="none" w:sz="0" w:space="0" w:color="auto"/>
        <w:right w:val="none" w:sz="0" w:space="0" w:color="auto"/>
      </w:divBdr>
    </w:div>
    <w:div w:id="1148786581">
      <w:bodyDiv w:val="1"/>
      <w:marLeft w:val="0"/>
      <w:marRight w:val="0"/>
      <w:marTop w:val="0"/>
      <w:marBottom w:val="0"/>
      <w:divBdr>
        <w:top w:val="none" w:sz="0" w:space="0" w:color="auto"/>
        <w:left w:val="none" w:sz="0" w:space="0" w:color="auto"/>
        <w:bottom w:val="none" w:sz="0" w:space="0" w:color="auto"/>
        <w:right w:val="none" w:sz="0" w:space="0" w:color="auto"/>
      </w:divBdr>
    </w:div>
    <w:div w:id="1338730506">
      <w:bodyDiv w:val="1"/>
      <w:marLeft w:val="0"/>
      <w:marRight w:val="0"/>
      <w:marTop w:val="0"/>
      <w:marBottom w:val="0"/>
      <w:divBdr>
        <w:top w:val="none" w:sz="0" w:space="0" w:color="auto"/>
        <w:left w:val="none" w:sz="0" w:space="0" w:color="auto"/>
        <w:bottom w:val="none" w:sz="0" w:space="0" w:color="auto"/>
        <w:right w:val="none" w:sz="0" w:space="0" w:color="auto"/>
      </w:divBdr>
    </w:div>
    <w:div w:id="1505511512">
      <w:bodyDiv w:val="1"/>
      <w:marLeft w:val="0"/>
      <w:marRight w:val="0"/>
      <w:marTop w:val="0"/>
      <w:marBottom w:val="0"/>
      <w:divBdr>
        <w:top w:val="none" w:sz="0" w:space="0" w:color="auto"/>
        <w:left w:val="none" w:sz="0" w:space="0" w:color="auto"/>
        <w:bottom w:val="none" w:sz="0" w:space="0" w:color="auto"/>
        <w:right w:val="none" w:sz="0" w:space="0" w:color="auto"/>
      </w:divBdr>
    </w:div>
    <w:div w:id="1548879337">
      <w:bodyDiv w:val="1"/>
      <w:marLeft w:val="0"/>
      <w:marRight w:val="0"/>
      <w:marTop w:val="0"/>
      <w:marBottom w:val="0"/>
      <w:divBdr>
        <w:top w:val="none" w:sz="0" w:space="0" w:color="auto"/>
        <w:left w:val="none" w:sz="0" w:space="0" w:color="auto"/>
        <w:bottom w:val="none" w:sz="0" w:space="0" w:color="auto"/>
        <w:right w:val="none" w:sz="0" w:space="0" w:color="auto"/>
      </w:divBdr>
    </w:div>
    <w:div w:id="1696421683">
      <w:bodyDiv w:val="1"/>
      <w:marLeft w:val="0"/>
      <w:marRight w:val="0"/>
      <w:marTop w:val="0"/>
      <w:marBottom w:val="0"/>
      <w:divBdr>
        <w:top w:val="none" w:sz="0" w:space="0" w:color="auto"/>
        <w:left w:val="none" w:sz="0" w:space="0" w:color="auto"/>
        <w:bottom w:val="none" w:sz="0" w:space="0" w:color="auto"/>
        <w:right w:val="none" w:sz="0" w:space="0" w:color="auto"/>
      </w:divBdr>
    </w:div>
    <w:div w:id="1710715969">
      <w:bodyDiv w:val="1"/>
      <w:marLeft w:val="0"/>
      <w:marRight w:val="0"/>
      <w:marTop w:val="0"/>
      <w:marBottom w:val="0"/>
      <w:divBdr>
        <w:top w:val="none" w:sz="0" w:space="0" w:color="auto"/>
        <w:left w:val="none" w:sz="0" w:space="0" w:color="auto"/>
        <w:bottom w:val="none" w:sz="0" w:space="0" w:color="auto"/>
        <w:right w:val="none" w:sz="0" w:space="0" w:color="auto"/>
      </w:divBdr>
    </w:div>
    <w:div w:id="1752696345">
      <w:bodyDiv w:val="1"/>
      <w:marLeft w:val="0"/>
      <w:marRight w:val="0"/>
      <w:marTop w:val="0"/>
      <w:marBottom w:val="0"/>
      <w:divBdr>
        <w:top w:val="none" w:sz="0" w:space="0" w:color="auto"/>
        <w:left w:val="none" w:sz="0" w:space="0" w:color="auto"/>
        <w:bottom w:val="none" w:sz="0" w:space="0" w:color="auto"/>
        <w:right w:val="none" w:sz="0" w:space="0" w:color="auto"/>
      </w:divBdr>
    </w:div>
    <w:div w:id="1759326577">
      <w:bodyDiv w:val="1"/>
      <w:marLeft w:val="0"/>
      <w:marRight w:val="0"/>
      <w:marTop w:val="0"/>
      <w:marBottom w:val="0"/>
      <w:divBdr>
        <w:top w:val="none" w:sz="0" w:space="0" w:color="auto"/>
        <w:left w:val="none" w:sz="0" w:space="0" w:color="auto"/>
        <w:bottom w:val="none" w:sz="0" w:space="0" w:color="auto"/>
        <w:right w:val="none" w:sz="0" w:space="0" w:color="auto"/>
      </w:divBdr>
    </w:div>
    <w:div w:id="1777603268">
      <w:bodyDiv w:val="1"/>
      <w:marLeft w:val="0"/>
      <w:marRight w:val="0"/>
      <w:marTop w:val="0"/>
      <w:marBottom w:val="0"/>
      <w:divBdr>
        <w:top w:val="none" w:sz="0" w:space="0" w:color="auto"/>
        <w:left w:val="none" w:sz="0" w:space="0" w:color="auto"/>
        <w:bottom w:val="none" w:sz="0" w:space="0" w:color="auto"/>
        <w:right w:val="none" w:sz="0" w:space="0" w:color="auto"/>
      </w:divBdr>
    </w:div>
    <w:div w:id="1986426421">
      <w:bodyDiv w:val="1"/>
      <w:marLeft w:val="0"/>
      <w:marRight w:val="0"/>
      <w:marTop w:val="0"/>
      <w:marBottom w:val="0"/>
      <w:divBdr>
        <w:top w:val="none" w:sz="0" w:space="0" w:color="auto"/>
        <w:left w:val="none" w:sz="0" w:space="0" w:color="auto"/>
        <w:bottom w:val="none" w:sz="0" w:space="0" w:color="auto"/>
        <w:right w:val="none" w:sz="0" w:space="0" w:color="auto"/>
      </w:divBdr>
    </w:div>
    <w:div w:id="204297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93DF2-E3BE-48AC-9FAF-BF0A0E11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25</Pages>
  <Words>8496</Words>
  <Characters>48428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UseRus</cp:lastModifiedBy>
  <cp:revision>13</cp:revision>
  <cp:lastPrinted>2021-04-20T07:54:00Z</cp:lastPrinted>
  <dcterms:created xsi:type="dcterms:W3CDTF">2021-04-16T06:52:00Z</dcterms:created>
  <dcterms:modified xsi:type="dcterms:W3CDTF">2021-04-26T09:22:00Z</dcterms:modified>
</cp:coreProperties>
</file>